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0611" w:rsidRPr="00267028" w:rsidRDefault="00410611">
      <w:pPr>
        <w:adjustRightInd w:val="0"/>
        <w:snapToGrid w:val="0"/>
        <w:spacing w:line="312" w:lineRule="auto"/>
        <w:rPr>
          <w:rFonts w:hint="eastAsia"/>
        </w:rPr>
      </w:pPr>
      <w:bookmarkStart w:id="0" w:name="_Toc89570910"/>
      <w:bookmarkStart w:id="1" w:name="_Toc80944771"/>
      <w:bookmarkStart w:id="2" w:name="_Toc211747521"/>
    </w:p>
    <w:p w:rsidR="00410611" w:rsidRPr="00267028" w:rsidRDefault="00C41D5A" w:rsidP="00C41D5A">
      <w:pPr>
        <w:adjustRightInd w:val="0"/>
        <w:snapToGrid w:val="0"/>
        <w:spacing w:line="312" w:lineRule="auto"/>
        <w:ind w:firstLineChars="200" w:firstLine="422"/>
      </w:pPr>
      <w:r w:rsidRPr="0095710B">
        <w:rPr>
          <w:rFonts w:hint="eastAsia"/>
          <w:b/>
        </w:rPr>
        <w:t>ICS 29.020</w:t>
      </w:r>
    </w:p>
    <w:p w:rsidR="00410611" w:rsidRPr="00267028" w:rsidRDefault="00C41D5A" w:rsidP="00C41D5A">
      <w:pPr>
        <w:adjustRightInd w:val="0"/>
        <w:snapToGrid w:val="0"/>
        <w:spacing w:line="312" w:lineRule="auto"/>
        <w:ind w:firstLineChars="200" w:firstLine="422"/>
      </w:pPr>
      <w:r w:rsidRPr="0095710B">
        <w:rPr>
          <w:rFonts w:hint="eastAsia"/>
          <w:b/>
        </w:rPr>
        <w:t>F24</w:t>
      </w:r>
      <w:r w:rsidR="008B7255">
        <w:rPr>
          <w:noProof/>
        </w:rPr>
        <mc:AlternateContent>
          <mc:Choice Requires="wps">
            <w:drawing>
              <wp:anchor distT="0" distB="0" distL="114300" distR="114300" simplePos="0" relativeHeight="251661824" behindDoc="0" locked="0" layoutInCell="1" allowOverlap="1" wp14:anchorId="1F0D203F" wp14:editId="559ACCC1">
                <wp:simplePos x="0" y="0"/>
                <wp:positionH relativeFrom="column">
                  <wp:posOffset>3157855</wp:posOffset>
                </wp:positionH>
                <wp:positionV relativeFrom="paragraph">
                  <wp:posOffset>174625</wp:posOffset>
                </wp:positionV>
                <wp:extent cx="3442335" cy="625475"/>
                <wp:effectExtent l="0" t="0" r="0" b="31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6A0" w:rsidRPr="006B5164" w:rsidRDefault="006656A0">
                            <w:pPr>
                              <w:rPr>
                                <w:rFonts w:ascii="黑体" w:eastAsia="黑体" w:hAnsi="黑体" w:cs="华文宋体"/>
                                <w:b/>
                                <w:bCs/>
                                <w:w w:val="158"/>
                                <w:kern w:val="0"/>
                                <w:sz w:val="56"/>
                                <w:szCs w:val="44"/>
                              </w:rPr>
                            </w:pPr>
                            <w:r>
                              <w:rPr>
                                <w:rFonts w:hint="eastAsia"/>
                                <w:b/>
                                <w:bCs/>
                                <w:sz w:val="144"/>
                              </w:rPr>
                              <w:t xml:space="preserve">   </w:t>
                            </w:r>
                            <w:r w:rsidRPr="006B5164">
                              <w:rPr>
                                <w:rFonts w:ascii="黑体" w:eastAsia="黑体" w:hAnsi="黑体" w:cs="华文宋体" w:hint="eastAsia"/>
                                <w:b/>
                                <w:bCs/>
                                <w:w w:val="158"/>
                                <w:kern w:val="0"/>
                                <w:sz w:val="56"/>
                                <w:szCs w:val="44"/>
                              </w:rPr>
                              <w:t>CSEE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8.65pt;margin-top:13.75pt;width:271.05pt;height:4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Qd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NTEStIMmPbK9QXdyjyJbn6HXKbg99OBo9nAMfXZcdX8vy68aCblsqNiwW6Xk0DBaQX6hvemf&#10;XR1xtAVZDx9kBWHo1kgHtK9VZ4sH5UCADnk8nXpjUynhcEJINJnEGJVgm0YxmcUuBE2Pt3ulzTsm&#10;O2QXGVbQe4dOd/fa2GxoenSxwYQseNu6/rfi4gAcxxOIDVetzWbh2vkjCZLVfDUnHommK48Eee7d&#10;FkviTYtwFueTfLnMw582bkjShlcVEzbMUVoh+bPWHUQ+iuIkLi1bXlk4m5JWm/WyVWhHQdqF+w4F&#10;OXPzL9NwRQAuLyiFEQnuosQrpvOZRwoSe8ksmHtBmNwl04AkJC8uKd1zwf6dEhoynMRRPIrpt9wC&#10;973mRtOOGxgeLe8yPD850dRKcCUq11pDeTuuz0ph038uBbT72GgnWKvRUa1mv94DilXxWlZPIF0l&#10;QVmgT5h4sGik+o7RANMjw/rbliqGUftegPyTkBA7btyGxLMINurcsj63UFECVIYNRuNyacYRte0V&#10;3zQQaXxwQt7Ck6m5U/NzVoeHBhPCkTpMMzuCzvfO63nmLn4BAAD//wMAUEsDBBQABgAIAAAAIQDA&#10;dVar3wAAAAsBAAAPAAAAZHJzL2Rvd25yZXYueG1sTI9NT8MwDIbvSPyHyEjcWELXfbQ0nRCIK2gD&#10;JnHLGq+taJyqydby7/FOcLPlR6+ft9hMrhNnHELrScP9TIFAqrxtqdbw8f5ytwYRoiFrOk+o4QcD&#10;bMrrq8Lk1o+0xfMu1oJDKORGQxNjn0sZqgadCTPfI/Ht6AdnIq9DLe1gRg53nUyUWkpnWuIPjenx&#10;qcHqe3dyGj5fj1/7VL3Vz27Rj35Sklwmtb69mR4fQESc4h8MF31Wh5KdDv5ENohOQ5qt5oxqSFYL&#10;EBdAzbMUxIGnZKlAloX836H8BQAA//8DAFBLAQItABQABgAIAAAAIQC2gziS/gAAAOEBAAATAAAA&#10;AAAAAAAAAAAAAAAAAABbQ29udGVudF9UeXBlc10ueG1sUEsBAi0AFAAGAAgAAAAhADj9If/WAAAA&#10;lAEAAAsAAAAAAAAAAAAAAAAALwEAAF9yZWxzLy5yZWxzUEsBAi0AFAAGAAgAAAAhADd+5B22AgAA&#10;uwUAAA4AAAAAAAAAAAAAAAAALgIAAGRycy9lMm9Eb2MueG1sUEsBAi0AFAAGAAgAAAAhAMB1Vqvf&#10;AAAACwEAAA8AAAAAAAAAAAAAAAAAEAUAAGRycy9kb3ducmV2LnhtbFBLBQYAAAAABAAEAPMAAAAc&#10;BgAAAAA=&#10;" filled="f" stroked="f">
                <v:textbox>
                  <w:txbxContent>
                    <w:p w:rsidR="006656A0" w:rsidRPr="006B5164" w:rsidRDefault="006656A0">
                      <w:pPr>
                        <w:rPr>
                          <w:rFonts w:ascii="黑体" w:eastAsia="黑体" w:hAnsi="黑体" w:cs="华文宋体"/>
                          <w:b/>
                          <w:bCs/>
                          <w:w w:val="158"/>
                          <w:kern w:val="0"/>
                          <w:sz w:val="56"/>
                          <w:szCs w:val="44"/>
                        </w:rPr>
                      </w:pPr>
                      <w:r>
                        <w:rPr>
                          <w:rFonts w:hint="eastAsia"/>
                          <w:b/>
                          <w:bCs/>
                          <w:sz w:val="144"/>
                        </w:rPr>
                        <w:t xml:space="preserve">   </w:t>
                      </w:r>
                      <w:r w:rsidRPr="006B5164">
                        <w:rPr>
                          <w:rFonts w:ascii="黑体" w:eastAsia="黑体" w:hAnsi="黑体" w:cs="华文宋体" w:hint="eastAsia"/>
                          <w:b/>
                          <w:bCs/>
                          <w:w w:val="158"/>
                          <w:kern w:val="0"/>
                          <w:sz w:val="56"/>
                          <w:szCs w:val="44"/>
                        </w:rPr>
                        <w:t>CSEE</w:t>
                      </w:r>
                    </w:p>
                  </w:txbxContent>
                </v:textbox>
              </v:shape>
            </w:pict>
          </mc:Fallback>
        </mc:AlternateContent>
      </w:r>
    </w:p>
    <w:p w:rsidR="00410611" w:rsidRPr="00267028" w:rsidRDefault="008B7255">
      <w:pPr>
        <w:adjustRightInd w:val="0"/>
        <w:snapToGrid w:val="0"/>
        <w:spacing w:line="312" w:lineRule="auto"/>
        <w:ind w:firstLineChars="200" w:firstLine="420"/>
        <w:sectPr w:rsidR="00410611" w:rsidRPr="00267028">
          <w:headerReference w:type="even" r:id="rId9"/>
          <w:headerReference w:type="default" r:id="rId10"/>
          <w:footerReference w:type="even" r:id="rId11"/>
          <w:footerReference w:type="default" r:id="rId12"/>
          <w:pgSz w:w="11907" w:h="16839"/>
          <w:pgMar w:top="567" w:right="1134" w:bottom="1134" w:left="1417" w:header="283" w:footer="1134" w:gutter="0"/>
          <w:pgNumType w:fmt="upperRoman" w:start="1"/>
          <w:cols w:space="720"/>
          <w:titlePg/>
          <w:docGrid w:linePitch="312"/>
        </w:sectPr>
      </w:pPr>
      <w:r>
        <w:rPr>
          <w:noProof/>
        </w:rPr>
        <mc:AlternateContent>
          <mc:Choice Requires="wps">
            <w:drawing>
              <wp:anchor distT="0" distB="0" distL="114300" distR="114300" simplePos="0" relativeHeight="251656704" behindDoc="0" locked="0" layoutInCell="1" allowOverlap="1" wp14:anchorId="2EADE6F9" wp14:editId="6082B6A5">
                <wp:simplePos x="0" y="0"/>
                <wp:positionH relativeFrom="column">
                  <wp:posOffset>74990</wp:posOffset>
                </wp:positionH>
                <wp:positionV relativeFrom="paragraph">
                  <wp:posOffset>2716638</wp:posOffset>
                </wp:positionV>
                <wp:extent cx="5934075" cy="4528868"/>
                <wp:effectExtent l="0" t="0" r="9525" b="5080"/>
                <wp:wrapNone/>
                <wp:docPr id="1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528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6A0" w:rsidRPr="00C41D5A" w:rsidRDefault="006656A0" w:rsidP="00C159A5">
                            <w:pPr>
                              <w:spacing w:afterLines="100" w:after="240" w:line="560" w:lineRule="exact"/>
                              <w:jc w:val="center"/>
                              <w:rPr>
                                <w:rFonts w:ascii="黑体" w:eastAsia="黑体"/>
                                <w:b/>
                                <w:sz w:val="52"/>
                                <w:szCs w:val="52"/>
                              </w:rPr>
                            </w:pPr>
                            <w:bookmarkStart w:id="3" w:name="OLE_LINK13"/>
                            <w:bookmarkStart w:id="4" w:name="OLE_LINK14"/>
                            <w:r w:rsidRPr="00C41D5A">
                              <w:rPr>
                                <w:rFonts w:ascii="黑体" w:eastAsia="黑体" w:hint="eastAsia"/>
                                <w:b/>
                                <w:sz w:val="52"/>
                                <w:szCs w:val="52"/>
                              </w:rPr>
                              <w:t>电气设备六氟化硫气体泄漏</w:t>
                            </w:r>
                          </w:p>
                          <w:p w:rsidR="006656A0" w:rsidRPr="00C41D5A" w:rsidRDefault="006656A0" w:rsidP="00C159A5">
                            <w:pPr>
                              <w:spacing w:afterLines="100" w:after="240" w:line="560" w:lineRule="exact"/>
                              <w:jc w:val="center"/>
                              <w:rPr>
                                <w:rFonts w:ascii="黑体" w:eastAsia="黑体"/>
                                <w:b/>
                                <w:bCs/>
                                <w:sz w:val="44"/>
                                <w:szCs w:val="44"/>
                              </w:rPr>
                            </w:pPr>
                            <w:r w:rsidRPr="00C41D5A">
                              <w:rPr>
                                <w:rFonts w:ascii="黑体" w:eastAsia="黑体" w:hint="eastAsia"/>
                                <w:b/>
                                <w:sz w:val="52"/>
                                <w:szCs w:val="52"/>
                              </w:rPr>
                              <w:t>红外成像</w:t>
                            </w:r>
                            <w:bookmarkEnd w:id="3"/>
                            <w:bookmarkEnd w:id="4"/>
                            <w:r w:rsidRPr="00C41D5A">
                              <w:rPr>
                                <w:rFonts w:ascii="黑体" w:eastAsia="黑体" w:hint="eastAsia"/>
                                <w:b/>
                                <w:sz w:val="52"/>
                                <w:szCs w:val="52"/>
                              </w:rPr>
                              <w:t>现场测试方法</w:t>
                            </w:r>
                          </w:p>
                          <w:p w:rsidR="006656A0" w:rsidRPr="00C41D5A" w:rsidRDefault="006656A0">
                            <w:pPr>
                              <w:jc w:val="center"/>
                              <w:rPr>
                                <w:rFonts w:eastAsia="Arial Unicode MS"/>
                                <w:b/>
                                <w:bCs/>
                                <w:color w:val="000000" w:themeColor="text1"/>
                                <w:sz w:val="32"/>
                                <w:szCs w:val="32"/>
                              </w:rPr>
                            </w:pPr>
                            <w:r w:rsidRPr="00C41D5A">
                              <w:rPr>
                                <w:rFonts w:eastAsia="Arial Unicode MS" w:hint="eastAsia"/>
                                <w:b/>
                                <w:bCs/>
                                <w:color w:val="000000" w:themeColor="text1"/>
                                <w:sz w:val="32"/>
                                <w:szCs w:val="32"/>
                              </w:rPr>
                              <w:t>Method</w:t>
                            </w:r>
                            <w:r w:rsidRPr="00C41D5A">
                              <w:rPr>
                                <w:rFonts w:eastAsia="Arial Unicode MS"/>
                                <w:b/>
                                <w:bCs/>
                                <w:color w:val="000000" w:themeColor="text1"/>
                                <w:sz w:val="32"/>
                                <w:szCs w:val="32"/>
                              </w:rPr>
                              <w:t xml:space="preserve"> for the </w:t>
                            </w:r>
                            <w:r w:rsidRPr="00C41D5A">
                              <w:rPr>
                                <w:rFonts w:eastAsia="Arial Unicode MS" w:hint="eastAsia"/>
                                <w:b/>
                                <w:bCs/>
                                <w:color w:val="000000" w:themeColor="text1"/>
                                <w:sz w:val="32"/>
                                <w:szCs w:val="32"/>
                              </w:rPr>
                              <w:t xml:space="preserve">electric equipment field </w:t>
                            </w:r>
                            <w:r w:rsidRPr="00C41D5A">
                              <w:rPr>
                                <w:rFonts w:eastAsia="Arial Unicode MS"/>
                                <w:b/>
                                <w:bCs/>
                                <w:color w:val="000000" w:themeColor="text1"/>
                                <w:sz w:val="32"/>
                                <w:szCs w:val="32"/>
                              </w:rPr>
                              <w:t xml:space="preserve">test technology </w:t>
                            </w:r>
                          </w:p>
                          <w:p w:rsidR="006656A0" w:rsidRPr="00C41D5A" w:rsidRDefault="006656A0">
                            <w:pPr>
                              <w:jc w:val="center"/>
                              <w:rPr>
                                <w:rFonts w:eastAsia="Arial Unicode MS"/>
                                <w:b/>
                                <w:bCs/>
                                <w:color w:val="000000" w:themeColor="text1"/>
                                <w:sz w:val="32"/>
                                <w:szCs w:val="32"/>
                              </w:rPr>
                            </w:pPr>
                            <w:proofErr w:type="gramStart"/>
                            <w:r w:rsidRPr="00C41D5A">
                              <w:rPr>
                                <w:rFonts w:eastAsia="Arial Unicode MS"/>
                                <w:b/>
                                <w:bCs/>
                                <w:color w:val="000000" w:themeColor="text1"/>
                                <w:sz w:val="32"/>
                                <w:szCs w:val="32"/>
                              </w:rPr>
                              <w:t>of</w:t>
                            </w:r>
                            <w:proofErr w:type="gramEnd"/>
                            <w:r w:rsidRPr="00C41D5A">
                              <w:rPr>
                                <w:rFonts w:eastAsia="Arial Unicode MS"/>
                                <w:b/>
                                <w:bCs/>
                                <w:color w:val="000000" w:themeColor="text1"/>
                                <w:sz w:val="32"/>
                                <w:szCs w:val="32"/>
                              </w:rPr>
                              <w:t xml:space="preserve"> SF</w:t>
                            </w:r>
                            <w:r w:rsidRPr="00C41D5A">
                              <w:rPr>
                                <w:rFonts w:eastAsia="Arial Unicode MS"/>
                                <w:b/>
                                <w:bCs/>
                                <w:color w:val="000000" w:themeColor="text1"/>
                                <w:sz w:val="32"/>
                                <w:szCs w:val="32"/>
                                <w:vertAlign w:val="subscript"/>
                              </w:rPr>
                              <w:t>6</w:t>
                            </w:r>
                            <w:r w:rsidRPr="00C41D5A">
                              <w:rPr>
                                <w:rFonts w:eastAsia="Arial Unicode MS"/>
                                <w:b/>
                                <w:bCs/>
                                <w:color w:val="000000" w:themeColor="text1"/>
                                <w:sz w:val="32"/>
                                <w:szCs w:val="32"/>
                              </w:rPr>
                              <w:t xml:space="preserve"> gas leak infrared imaging</w:t>
                            </w:r>
                          </w:p>
                          <w:p w:rsidR="006656A0" w:rsidRDefault="006656A0">
                            <w:pPr>
                              <w:jc w:val="center"/>
                              <w:rPr>
                                <w:rFonts w:ascii="黑体" w:eastAsia="黑体" w:hAnsi="黑体" w:cs="黑体"/>
                                <w:bCs/>
                                <w:sz w:val="36"/>
                                <w:szCs w:val="36"/>
                              </w:rPr>
                            </w:pPr>
                          </w:p>
                          <w:p w:rsidR="006656A0" w:rsidRDefault="006656A0" w:rsidP="00C41D5A">
                            <w:pPr>
                              <w:jc w:val="center"/>
                              <w:rPr>
                                <w:rFonts w:asciiTheme="minorEastAsia" w:eastAsiaTheme="minorEastAsia" w:hAnsiTheme="minorEastAsia" w:cs="黑体"/>
                                <w:bCs/>
                                <w:sz w:val="20"/>
                                <w:szCs w:val="36"/>
                              </w:rPr>
                            </w:pPr>
                            <w:r w:rsidRPr="000A0C14">
                              <w:rPr>
                                <w:rFonts w:asciiTheme="minorEastAsia" w:eastAsiaTheme="minorEastAsia" w:hAnsiTheme="minorEastAsia" w:cs="黑体" w:hint="eastAsia"/>
                                <w:bCs/>
                                <w:sz w:val="20"/>
                                <w:szCs w:val="36"/>
                              </w:rPr>
                              <w:t>征求意见稿</w:t>
                            </w:r>
                          </w:p>
                          <w:p w:rsidR="006656A0" w:rsidRDefault="006656A0" w:rsidP="00C41D5A">
                            <w:pPr>
                              <w:jc w:val="center"/>
                              <w:rPr>
                                <w:rFonts w:ascii="黑体" w:eastAsia="黑体" w:hAnsi="黑体" w:cs="黑体"/>
                                <w:bCs/>
                                <w:sz w:val="36"/>
                                <w:szCs w:val="36"/>
                              </w:rPr>
                            </w:pPr>
                            <w:r>
                              <w:rPr>
                                <w:rFonts w:asciiTheme="minorEastAsia" w:eastAsiaTheme="minorEastAsia" w:hAnsiTheme="minorEastAsia" w:cs="黑体" w:hint="eastAsia"/>
                                <w:bCs/>
                                <w:sz w:val="20"/>
                                <w:szCs w:val="36"/>
                              </w:rPr>
                              <w:t>（本稿完成日期：2017年9月27日）</w:t>
                            </w:r>
                          </w:p>
                          <w:p w:rsidR="006656A0" w:rsidRDefault="006656A0">
                            <w:pPr>
                              <w:jc w:val="center"/>
                              <w:rPr>
                                <w:rFonts w:ascii="黑体" w:eastAsia="黑体" w:hAnsi="黑体" w:cs="黑体"/>
                                <w:bCs/>
                                <w:sz w:val="36"/>
                                <w:szCs w:val="36"/>
                              </w:rPr>
                            </w:pPr>
                          </w:p>
                          <w:p w:rsidR="006656A0" w:rsidRDefault="006656A0">
                            <w:pPr>
                              <w:jc w:val="center"/>
                              <w:rPr>
                                <w:rFonts w:ascii="黑体" w:eastAsia="黑体" w:hAnsi="黑体" w:cs="黑体"/>
                                <w:bCs/>
                                <w:sz w:val="36"/>
                                <w:szCs w:val="36"/>
                              </w:rPr>
                            </w:pPr>
                          </w:p>
                          <w:p w:rsidR="006656A0" w:rsidRDefault="006656A0">
                            <w:pPr>
                              <w:jc w:val="center"/>
                              <w:rPr>
                                <w:rFonts w:ascii="黑体" w:eastAsia="黑体" w:hAnsi="黑体" w:cs="黑体"/>
                                <w:bCs/>
                                <w:sz w:val="36"/>
                                <w:szCs w:val="36"/>
                              </w:rPr>
                            </w:pPr>
                            <w:r>
                              <w:rPr>
                                <w:noProof/>
                              </w:rPr>
                              <w:drawing>
                                <wp:inline distT="0" distB="0" distL="0" distR="0" wp14:anchorId="5C19E7EB" wp14:editId="68E319CE">
                                  <wp:extent cx="2512695" cy="1288415"/>
                                  <wp:effectExtent l="0" t="0" r="1905" b="6985"/>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695" cy="1288415"/>
                                          </a:xfrm>
                                          <a:prstGeom prst="rect">
                                            <a:avLst/>
                                          </a:prstGeom>
                                          <a:noFill/>
                                          <a:ln>
                                            <a:noFill/>
                                          </a:ln>
                                        </pic:spPr>
                                      </pic:pic>
                                    </a:graphicData>
                                  </a:graphic>
                                </wp:inline>
                              </w:drawing>
                            </w:r>
                          </w:p>
                          <w:p w:rsidR="006656A0" w:rsidRDefault="006656A0">
                            <w:pPr>
                              <w:jc w:val="center"/>
                              <w:rPr>
                                <w:rFonts w:ascii="宋体" w:hAnsi="宋体"/>
                                <w:sz w:val="28"/>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9pt;margin-top:213.9pt;width:467.25pt;height:35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aihQIAABEFAAAOAAAAZHJzL2Uyb0RvYy54bWysVNmO2yAUfa/Uf0C8J15qJ7Y1zmiWpqo0&#10;XaSZfgABHKPaQIHETqv+ey84ycx0kaqqfsAsl3OXcy4Xl2PfoT03VihZ42QeY8QlVUzIbY0/Paxn&#10;BUbWEclIpySv8YFbfLl6+eJi0BVPVas6xg0CEGmrQde4dU5XUWRpy3ti50pzCYeNMj1xsDTbiBky&#10;AHrfRWkcL6JBGaaNotxa2L2dDvEq4DcNp+5D01juUFdjiM2F0YRx48dodUGqrSG6FfQYBvmHKHoi&#10;JDg9Q90SR9DOiF+gekGNsqpxc6r6SDWNoDzkANkk8U/Z3LdE85ALFMfqc5ns/4Ol7/cfDRIMuCtL&#10;jCTpgaQHPjp0rUa09PUZtK3A7F6DoRthG2xDrlbfKfrZIqluWiK3/MoYNbScMIgv8TejJ1cnHOtB&#10;NsM7xcAN2TkVgMbG9L54UA4E6MDT4cyND4XCZl6+yuJljhGFsyxPi2JRBB+kOl3Xxro3XPXIT2ps&#10;gPwAT/Z31vlwSHUy8d6s6gRbi64LC7Pd3HQG7QkIZR2+I/ozs056Y6n8tQlx2oEowYc/8/EG4r+V&#10;SZrF12k5Wy+K5SxbZ/msXMbFLE7K63IRZ2V2u/7uA0yyqhWMcXknJD+JMMn+juRjO0zyCTJEQ43L&#10;PM0njv6YZBy+3yXZCwc92Ym+xsXZiFSe2deSQdqkckR00zx6Hn6oMtTg9A9VCTrw1E8icONmnCTn&#10;vXuNbBQ7gDCMAtqAfXhPYNIq8xWjAXqzxvbLjhiOUfdWgrh8I58mJkzKJMtgdxMWWb5MYUEkBYga&#10;u9P0xk2Nv9NGbFvwMMlYqisQYiOCRB6jOcoX+i7kcnwjfGM/XQerx5ds9QMAAP//AwBQSwMEFAAG&#10;AAgAAAAhADa2LpDgAAAACwEAAA8AAABkcnMvZG93bnJldi54bWxMj8FOwzAQRO9I/IO1SNyokxAF&#10;CHEqVFEOCFXQ8AFuvCQp8TqK3TTl69me4LajGc2+KZaz7cWEo+8cKYgXEQik2pmOGgWf1frmHoQP&#10;mozuHaGCE3pYlpcXhc6NO9IHTtvQCC4hn2sFbQhDLqWvW7TaL9yAxN6XG60OLMdGmlEfudz2Momi&#10;TFrdEX9o9YCrFuvv7cEqeH5f7ddV8tIkp7e02kw+2//Ur0pdX81PjyACzuEvDGd8RoeSmXbuQMaL&#10;nnXM5EFBmtzxwYGHNLsFsTs7aRyBLAv5f0P5CwAA//8DAFBLAQItABQABgAIAAAAIQC2gziS/gAA&#10;AOEBAAATAAAAAAAAAAAAAAAAAAAAAABbQ29udGVudF9UeXBlc10ueG1sUEsBAi0AFAAGAAgAAAAh&#10;ADj9If/WAAAAlAEAAAsAAAAAAAAAAAAAAAAALwEAAF9yZWxzLy5yZWxzUEsBAi0AFAAGAAgAAAAh&#10;AAFNZqKFAgAAEQUAAA4AAAAAAAAAAAAAAAAALgIAAGRycy9lMm9Eb2MueG1sUEsBAi0AFAAGAAgA&#10;AAAhADa2LpDgAAAACwEAAA8AAAAAAAAAAAAAAAAA3wQAAGRycy9kb3ducmV2LnhtbFBLBQYAAAAA&#10;BAAEAPMAAADsBQAAAAA=&#10;" stroked="f">
                <v:textbox inset="0,0">
                  <w:txbxContent>
                    <w:p w:rsidR="006656A0" w:rsidRPr="00C41D5A" w:rsidRDefault="006656A0" w:rsidP="00C159A5">
                      <w:pPr>
                        <w:spacing w:afterLines="100" w:after="240" w:line="560" w:lineRule="exact"/>
                        <w:jc w:val="center"/>
                        <w:rPr>
                          <w:rFonts w:ascii="黑体" w:eastAsia="黑体"/>
                          <w:b/>
                          <w:sz w:val="52"/>
                          <w:szCs w:val="52"/>
                        </w:rPr>
                      </w:pPr>
                      <w:bookmarkStart w:id="5" w:name="OLE_LINK13"/>
                      <w:bookmarkStart w:id="6" w:name="OLE_LINK14"/>
                      <w:r w:rsidRPr="00C41D5A">
                        <w:rPr>
                          <w:rFonts w:ascii="黑体" w:eastAsia="黑体" w:hint="eastAsia"/>
                          <w:b/>
                          <w:sz w:val="52"/>
                          <w:szCs w:val="52"/>
                        </w:rPr>
                        <w:t>电气设备六氟化硫气体泄漏</w:t>
                      </w:r>
                    </w:p>
                    <w:p w:rsidR="006656A0" w:rsidRPr="00C41D5A" w:rsidRDefault="006656A0" w:rsidP="00C159A5">
                      <w:pPr>
                        <w:spacing w:afterLines="100" w:after="240" w:line="560" w:lineRule="exact"/>
                        <w:jc w:val="center"/>
                        <w:rPr>
                          <w:rFonts w:ascii="黑体" w:eastAsia="黑体"/>
                          <w:b/>
                          <w:bCs/>
                          <w:sz w:val="44"/>
                          <w:szCs w:val="44"/>
                        </w:rPr>
                      </w:pPr>
                      <w:r w:rsidRPr="00C41D5A">
                        <w:rPr>
                          <w:rFonts w:ascii="黑体" w:eastAsia="黑体" w:hint="eastAsia"/>
                          <w:b/>
                          <w:sz w:val="52"/>
                          <w:szCs w:val="52"/>
                        </w:rPr>
                        <w:t>红外成像</w:t>
                      </w:r>
                      <w:bookmarkEnd w:id="5"/>
                      <w:bookmarkEnd w:id="6"/>
                      <w:r w:rsidRPr="00C41D5A">
                        <w:rPr>
                          <w:rFonts w:ascii="黑体" w:eastAsia="黑体" w:hint="eastAsia"/>
                          <w:b/>
                          <w:sz w:val="52"/>
                          <w:szCs w:val="52"/>
                        </w:rPr>
                        <w:t>现场测试方法</w:t>
                      </w:r>
                    </w:p>
                    <w:p w:rsidR="006656A0" w:rsidRPr="00C41D5A" w:rsidRDefault="006656A0">
                      <w:pPr>
                        <w:jc w:val="center"/>
                        <w:rPr>
                          <w:rFonts w:eastAsia="Arial Unicode MS"/>
                          <w:b/>
                          <w:bCs/>
                          <w:color w:val="000000" w:themeColor="text1"/>
                          <w:sz w:val="32"/>
                          <w:szCs w:val="32"/>
                        </w:rPr>
                      </w:pPr>
                      <w:r w:rsidRPr="00C41D5A">
                        <w:rPr>
                          <w:rFonts w:eastAsia="Arial Unicode MS" w:hint="eastAsia"/>
                          <w:b/>
                          <w:bCs/>
                          <w:color w:val="000000" w:themeColor="text1"/>
                          <w:sz w:val="32"/>
                          <w:szCs w:val="32"/>
                        </w:rPr>
                        <w:t>Method</w:t>
                      </w:r>
                      <w:r w:rsidRPr="00C41D5A">
                        <w:rPr>
                          <w:rFonts w:eastAsia="Arial Unicode MS"/>
                          <w:b/>
                          <w:bCs/>
                          <w:color w:val="000000" w:themeColor="text1"/>
                          <w:sz w:val="32"/>
                          <w:szCs w:val="32"/>
                        </w:rPr>
                        <w:t xml:space="preserve"> for the </w:t>
                      </w:r>
                      <w:r w:rsidRPr="00C41D5A">
                        <w:rPr>
                          <w:rFonts w:eastAsia="Arial Unicode MS" w:hint="eastAsia"/>
                          <w:b/>
                          <w:bCs/>
                          <w:color w:val="000000" w:themeColor="text1"/>
                          <w:sz w:val="32"/>
                          <w:szCs w:val="32"/>
                        </w:rPr>
                        <w:t xml:space="preserve">electric equipment field </w:t>
                      </w:r>
                      <w:r w:rsidRPr="00C41D5A">
                        <w:rPr>
                          <w:rFonts w:eastAsia="Arial Unicode MS"/>
                          <w:b/>
                          <w:bCs/>
                          <w:color w:val="000000" w:themeColor="text1"/>
                          <w:sz w:val="32"/>
                          <w:szCs w:val="32"/>
                        </w:rPr>
                        <w:t xml:space="preserve">test technology </w:t>
                      </w:r>
                    </w:p>
                    <w:p w:rsidR="006656A0" w:rsidRPr="00C41D5A" w:rsidRDefault="006656A0">
                      <w:pPr>
                        <w:jc w:val="center"/>
                        <w:rPr>
                          <w:rFonts w:eastAsia="Arial Unicode MS"/>
                          <w:b/>
                          <w:bCs/>
                          <w:color w:val="000000" w:themeColor="text1"/>
                          <w:sz w:val="32"/>
                          <w:szCs w:val="32"/>
                        </w:rPr>
                      </w:pPr>
                      <w:proofErr w:type="gramStart"/>
                      <w:r w:rsidRPr="00C41D5A">
                        <w:rPr>
                          <w:rFonts w:eastAsia="Arial Unicode MS"/>
                          <w:b/>
                          <w:bCs/>
                          <w:color w:val="000000" w:themeColor="text1"/>
                          <w:sz w:val="32"/>
                          <w:szCs w:val="32"/>
                        </w:rPr>
                        <w:t>of</w:t>
                      </w:r>
                      <w:proofErr w:type="gramEnd"/>
                      <w:r w:rsidRPr="00C41D5A">
                        <w:rPr>
                          <w:rFonts w:eastAsia="Arial Unicode MS"/>
                          <w:b/>
                          <w:bCs/>
                          <w:color w:val="000000" w:themeColor="text1"/>
                          <w:sz w:val="32"/>
                          <w:szCs w:val="32"/>
                        </w:rPr>
                        <w:t xml:space="preserve"> SF</w:t>
                      </w:r>
                      <w:r w:rsidRPr="00C41D5A">
                        <w:rPr>
                          <w:rFonts w:eastAsia="Arial Unicode MS"/>
                          <w:b/>
                          <w:bCs/>
                          <w:color w:val="000000" w:themeColor="text1"/>
                          <w:sz w:val="32"/>
                          <w:szCs w:val="32"/>
                          <w:vertAlign w:val="subscript"/>
                        </w:rPr>
                        <w:t>6</w:t>
                      </w:r>
                      <w:r w:rsidRPr="00C41D5A">
                        <w:rPr>
                          <w:rFonts w:eastAsia="Arial Unicode MS"/>
                          <w:b/>
                          <w:bCs/>
                          <w:color w:val="000000" w:themeColor="text1"/>
                          <w:sz w:val="32"/>
                          <w:szCs w:val="32"/>
                        </w:rPr>
                        <w:t xml:space="preserve"> gas leak infrared imaging</w:t>
                      </w:r>
                    </w:p>
                    <w:p w:rsidR="006656A0" w:rsidRDefault="006656A0">
                      <w:pPr>
                        <w:jc w:val="center"/>
                        <w:rPr>
                          <w:rFonts w:ascii="黑体" w:eastAsia="黑体" w:hAnsi="黑体" w:cs="黑体"/>
                          <w:bCs/>
                          <w:sz w:val="36"/>
                          <w:szCs w:val="36"/>
                        </w:rPr>
                      </w:pPr>
                    </w:p>
                    <w:p w:rsidR="006656A0" w:rsidRDefault="006656A0" w:rsidP="00C41D5A">
                      <w:pPr>
                        <w:jc w:val="center"/>
                        <w:rPr>
                          <w:rFonts w:asciiTheme="minorEastAsia" w:eastAsiaTheme="minorEastAsia" w:hAnsiTheme="minorEastAsia" w:cs="黑体"/>
                          <w:bCs/>
                          <w:sz w:val="20"/>
                          <w:szCs w:val="36"/>
                        </w:rPr>
                      </w:pPr>
                      <w:r w:rsidRPr="000A0C14">
                        <w:rPr>
                          <w:rFonts w:asciiTheme="minorEastAsia" w:eastAsiaTheme="minorEastAsia" w:hAnsiTheme="minorEastAsia" w:cs="黑体" w:hint="eastAsia"/>
                          <w:bCs/>
                          <w:sz w:val="20"/>
                          <w:szCs w:val="36"/>
                        </w:rPr>
                        <w:t>征求意见稿</w:t>
                      </w:r>
                    </w:p>
                    <w:p w:rsidR="006656A0" w:rsidRDefault="006656A0" w:rsidP="00C41D5A">
                      <w:pPr>
                        <w:jc w:val="center"/>
                        <w:rPr>
                          <w:rFonts w:ascii="黑体" w:eastAsia="黑体" w:hAnsi="黑体" w:cs="黑体"/>
                          <w:bCs/>
                          <w:sz w:val="36"/>
                          <w:szCs w:val="36"/>
                        </w:rPr>
                      </w:pPr>
                      <w:r>
                        <w:rPr>
                          <w:rFonts w:asciiTheme="minorEastAsia" w:eastAsiaTheme="minorEastAsia" w:hAnsiTheme="minorEastAsia" w:cs="黑体" w:hint="eastAsia"/>
                          <w:bCs/>
                          <w:sz w:val="20"/>
                          <w:szCs w:val="36"/>
                        </w:rPr>
                        <w:t>（本稿完成日期：2017年9月27日）</w:t>
                      </w:r>
                    </w:p>
                    <w:p w:rsidR="006656A0" w:rsidRDefault="006656A0">
                      <w:pPr>
                        <w:jc w:val="center"/>
                        <w:rPr>
                          <w:rFonts w:ascii="黑体" w:eastAsia="黑体" w:hAnsi="黑体" w:cs="黑体"/>
                          <w:bCs/>
                          <w:sz w:val="36"/>
                          <w:szCs w:val="36"/>
                        </w:rPr>
                      </w:pPr>
                    </w:p>
                    <w:p w:rsidR="006656A0" w:rsidRDefault="006656A0">
                      <w:pPr>
                        <w:jc w:val="center"/>
                        <w:rPr>
                          <w:rFonts w:ascii="黑体" w:eastAsia="黑体" w:hAnsi="黑体" w:cs="黑体"/>
                          <w:bCs/>
                          <w:sz w:val="36"/>
                          <w:szCs w:val="36"/>
                        </w:rPr>
                      </w:pPr>
                    </w:p>
                    <w:p w:rsidR="006656A0" w:rsidRDefault="006656A0">
                      <w:pPr>
                        <w:jc w:val="center"/>
                        <w:rPr>
                          <w:rFonts w:ascii="黑体" w:eastAsia="黑体" w:hAnsi="黑体" w:cs="黑体"/>
                          <w:bCs/>
                          <w:sz w:val="36"/>
                          <w:szCs w:val="36"/>
                        </w:rPr>
                      </w:pPr>
                      <w:r>
                        <w:rPr>
                          <w:noProof/>
                        </w:rPr>
                        <w:drawing>
                          <wp:inline distT="0" distB="0" distL="0" distR="0" wp14:anchorId="5C19E7EB" wp14:editId="68E319CE">
                            <wp:extent cx="2512695" cy="1288415"/>
                            <wp:effectExtent l="0" t="0" r="1905" b="6985"/>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695" cy="1288415"/>
                                    </a:xfrm>
                                    <a:prstGeom prst="rect">
                                      <a:avLst/>
                                    </a:prstGeom>
                                    <a:noFill/>
                                    <a:ln>
                                      <a:noFill/>
                                    </a:ln>
                                  </pic:spPr>
                                </pic:pic>
                              </a:graphicData>
                            </a:graphic>
                          </wp:inline>
                        </w:drawing>
                      </w:r>
                    </w:p>
                    <w:p w:rsidR="006656A0" w:rsidRDefault="006656A0">
                      <w:pPr>
                        <w:jc w:val="center"/>
                        <w:rPr>
                          <w:rFonts w:ascii="宋体" w:hAnsi="宋体"/>
                          <w:sz w:val="28"/>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1A5D021" wp14:editId="212E42F4">
                <wp:simplePos x="0" y="0"/>
                <wp:positionH relativeFrom="column">
                  <wp:posOffset>800735</wp:posOffset>
                </wp:positionH>
                <wp:positionV relativeFrom="paragraph">
                  <wp:posOffset>7883525</wp:posOffset>
                </wp:positionV>
                <wp:extent cx="4166870" cy="609600"/>
                <wp:effectExtent l="0" t="0" r="0" b="0"/>
                <wp:wrapNone/>
                <wp:docPr id="1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6A0" w:rsidRDefault="006656A0">
                            <w:pPr>
                              <w:rPr>
                                <w:rFonts w:ascii="黑体" w:eastAsia="黑体" w:hAnsi="黑体"/>
                                <w:szCs w:val="21"/>
                              </w:rPr>
                            </w:pPr>
                            <w:r>
                              <w:rPr>
                                <w:rFonts w:ascii="黑体" w:eastAsia="黑体" w:hAnsi="黑体" w:hint="eastAsia"/>
                                <w:sz w:val="32"/>
                              </w:rPr>
                              <w:t xml:space="preserve">           </w:t>
                            </w:r>
                            <w:r w:rsidRPr="00C41D5A">
                              <w:rPr>
                                <w:rFonts w:ascii="华文中宋" w:eastAsia="华文中宋" w:hAnsi="华文中宋" w:hint="eastAsia"/>
                                <w:sz w:val="32"/>
                              </w:rPr>
                              <w:t>中国电机工程学会</w:t>
                            </w:r>
                            <w:r>
                              <w:rPr>
                                <w:rFonts w:ascii="黑体" w:eastAsia="黑体" w:hAnsi="黑体" w:hint="eastAsia"/>
                                <w:sz w:val="28"/>
                              </w:rPr>
                              <w:t xml:space="preserve">  </w:t>
                            </w:r>
                            <w:r>
                              <w:rPr>
                                <w:rFonts w:ascii="黑体" w:eastAsia="黑体" w:hAnsi="黑体" w:hint="eastAsia"/>
                                <w:szCs w:val="21"/>
                              </w:rPr>
                              <w:t>发布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63.05pt;margin-top:620.75pt;width:328.1pt;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lAugIAAMIFAAAOAAAAZHJzL2Uyb0RvYy54bWysVNtunDAQfa/Uf7D8TrjUyy4obJQsS1Up&#10;vUhJP8ALZrEKNrW9C2nVf+/Y7C3JS9WWB2R7xsczc87M9c3YtWjPlOZSZDi8CjBiopQVF9sMf30s&#10;vAVG2lBR0VYKluEnpvHN8u2b66FPWSQb2VZMIQAROh36DDfG9Knv67JhHdVXsmcCjLVUHTWwVVu/&#10;UnQA9K71oyCI/UGqqleyZFrDaT4Z8dLh1zUrzee61sygNsMQm3F/5f4b+/eX1zTdKto3vDyEQf8i&#10;io5yAY+eoHJqKNop/gqq46WSWtbmqpSdL+ual8zlANmEwYtsHhraM5cLFEf3pzLp/wdbftp/UYhX&#10;wF0CVAnaAUmPbDToTo4otvUZep2C20MPjmaEY/B1uer+XpbfNBJy1VCxZbdKyaFhtIL4QnvTv7g6&#10;4WgLshk+ygqeoTsjHdBYq84WD8qBAB14ejpxY0Mp4ZCEcbyYg6kEWxwkceDI82l6vN0rbd4z2SG7&#10;yLAC7h063d9rY6Oh6dHFPiZkwdvW8d+KZwfgOJ3A23DV2mwUjs6fSZCsF+sF8UgUrz0S5Ll3W6yI&#10;FxfhfJa/y1erPPxl3w1J2vCqYsI+c5RWSP6MuoPIJ1GcxKVlyysLZ0PSartZtQrtKUi7cJ+rOVjO&#10;bv7zMFwRIJcXKYURCe6ixCugwh4pyMxL5sHCC8LkDupMEpIXz1O654L9e0poyHAyi2aTmM5Bv8gt&#10;cN/r3GjacQPDo+VdhhcnJ5paCa5F5ag1lLfT+qIUNvxzKYDuI9FOsFajk1rNuBldb0THPtjI6gkU&#10;rCQIDLQIgw8WjVQ/MBpgiGRYf99RxTBqPwjogiQkxE4dtyGzeQQbdWnZXFqoKAEqwwajabky06Ta&#10;9YpvG3hp6jshb6Fzau5EbVtsiurQbzAoXG6HoWYn0eXeeZ1H7/I3AAAA//8DAFBLAwQUAAYACAAA&#10;ACEAMdUL4OAAAAANAQAADwAAAGRycy9kb3ducmV2LnhtbEyPzU7DMBCE70i8g7VI3KidpGlLiFMh&#10;EFcQ5Ufi5sbbJCJeR7HbhLdne4Lbzu5o9ptyO7tenHAMnScNyUKBQKq97ajR8P72dLMBEaIha3pP&#10;qOEHA2yry4vSFNZP9IqnXWwEh1AojIY2xqGQMtQtOhMWfkDi28GPzkSWYyPtaCYOd71MlVpJZzri&#10;D60Z8KHF+nt3dBo+ng9fn0v10jy6fJj8rCS5W6n19dV8fwci4hz/zHDGZ3SomGnvj2SD6Fmnq4St&#10;52GZ5CDYst6kGYg9r7JsnYOsSvm/RfULAAD//wMAUEsBAi0AFAAGAAgAAAAhALaDOJL+AAAA4QEA&#10;ABMAAAAAAAAAAAAAAAAAAAAAAFtDb250ZW50X1R5cGVzXS54bWxQSwECLQAUAAYACAAAACEAOP0h&#10;/9YAAACUAQAACwAAAAAAAAAAAAAAAAAvAQAAX3JlbHMvLnJlbHNQSwECLQAUAAYACAAAACEAjAQZ&#10;QLoCAADCBQAADgAAAAAAAAAAAAAAAAAuAgAAZHJzL2Uyb0RvYy54bWxQSwECLQAUAAYACAAAACEA&#10;MdUL4OAAAAANAQAADwAAAAAAAAAAAAAAAAAUBQAAZHJzL2Rvd25yZXYueG1sUEsFBgAAAAAEAAQA&#10;8wAAACEGAAAAAA==&#10;" filled="f" stroked="f">
                <v:textbox>
                  <w:txbxContent>
                    <w:p w:rsidR="006656A0" w:rsidRDefault="006656A0">
                      <w:pPr>
                        <w:rPr>
                          <w:rFonts w:ascii="黑体" w:eastAsia="黑体" w:hAnsi="黑体"/>
                          <w:szCs w:val="21"/>
                        </w:rPr>
                      </w:pPr>
                      <w:r>
                        <w:rPr>
                          <w:rFonts w:ascii="黑体" w:eastAsia="黑体" w:hAnsi="黑体" w:hint="eastAsia"/>
                          <w:sz w:val="32"/>
                        </w:rPr>
                        <w:t xml:space="preserve">           </w:t>
                      </w:r>
                      <w:r w:rsidRPr="00C41D5A">
                        <w:rPr>
                          <w:rFonts w:ascii="华文中宋" w:eastAsia="华文中宋" w:hAnsi="华文中宋" w:hint="eastAsia"/>
                          <w:sz w:val="32"/>
                        </w:rPr>
                        <w:t>中国电机工程学会</w:t>
                      </w:r>
                      <w:r>
                        <w:rPr>
                          <w:rFonts w:ascii="黑体" w:eastAsia="黑体" w:hAnsi="黑体" w:hint="eastAsia"/>
                          <w:sz w:val="28"/>
                        </w:rPr>
                        <w:t xml:space="preserve">  </w:t>
                      </w:r>
                      <w:r>
                        <w:rPr>
                          <w:rFonts w:ascii="黑体" w:eastAsia="黑体" w:hAnsi="黑体" w:hint="eastAsia"/>
                          <w:szCs w:val="21"/>
                        </w:rPr>
                        <w:t>发布</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6CB50A1" wp14:editId="40E0D6A1">
                <wp:simplePos x="0" y="0"/>
                <wp:positionH relativeFrom="column">
                  <wp:posOffset>192405</wp:posOffset>
                </wp:positionH>
                <wp:positionV relativeFrom="paragraph">
                  <wp:posOffset>600710</wp:posOffset>
                </wp:positionV>
                <wp:extent cx="5760720" cy="532765"/>
                <wp:effectExtent l="0" t="0" r="0" b="635"/>
                <wp:wrapNone/>
                <wp:docPr id="1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6A0" w:rsidRPr="00C41D5A" w:rsidRDefault="006656A0">
                            <w:pPr>
                              <w:pStyle w:val="affff1"/>
                              <w:rPr>
                                <w:rFonts w:ascii="华文中宋" w:eastAsia="华文中宋" w:hAnsi="华文中宋" w:cs="华文宋体"/>
                                <w:b w:val="0"/>
                                <w:spacing w:val="0"/>
                                <w:w w:val="158"/>
                                <w:sz w:val="56"/>
                                <w:szCs w:val="44"/>
                              </w:rPr>
                            </w:pPr>
                            <w:r w:rsidRPr="00C41D5A">
                              <w:rPr>
                                <w:rFonts w:ascii="华文中宋" w:eastAsia="华文中宋" w:hAnsi="华文中宋" w:cs="华文宋体" w:hint="eastAsia"/>
                                <w:b w:val="0"/>
                                <w:spacing w:val="0"/>
                                <w:w w:val="158"/>
                                <w:sz w:val="56"/>
                                <w:szCs w:val="44"/>
                              </w:rPr>
                              <w:t>中国电机工程学会标准</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5.15pt;margin-top:47.3pt;width:453.6pt;height:4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dIhgIAABAFAAAOAAAAZHJzL2Uyb0RvYy54bWysVNmO2yAUfa/Uf0C8Z7zUTmJrnNEsTVVp&#10;ukgz/QACOEbFQIHEnlb9915wkpnpIlVV/YBZLucu51zOL8Zeoj23TmjV4OwsxYgrqplQ2wZ/ul/P&#10;lhg5TxQjUive4Afu8MXq5YvzwdQ8152WjFsEIMrVg2lw572pk8TRjvfEnWnDFRy22vbEw9JuE2bJ&#10;AOi9TPI0nSeDtsxYTblzsHszHeJVxG9bTv2HtnXcI9lgiM3H0cZxE8ZkdU7qrSWmE/QQBvmHKHoi&#10;FDg9Qd0QT9DOil+gekGtdrr1Z1T3iW5bQXnMAbLJ0p+yueuI4TEXKI4zpzK5/wdL3+8/WiQYcFct&#10;MFKkB5Lu+ejRlR7RMtRnMK4GszsDhn6EbbCNuTpzq+lnh5S+7oja8ktr9dBxwiC+LNxMnlydcFwA&#10;2QzvNAM3ZOd1BBpb24fiQTkQoANPDyduQigUNsvFPF3kcEThrHyVL+ZldEHq421jnX/DdY/CpMEW&#10;uI/oZH/rfIiG1EeT4MxpKdhaSBkXdru5lhbtCehkHb8D+jMzqYKx0uHahDjtQJDgI5yFcCPv36os&#10;L9KrvJqt58vFrFgX5axapMtZmlVX1TwtquJm/T0EmBV1Jxjj6lYoftRgVvwdx4dumNQTVYiGBldl&#10;Xk4U/THJNH6/S7IXHlpSir7By5MRqQOxrxWDtEntiZDTPHkefqwy1OD4j1WJMgjMTxrw42aMinsV&#10;vAeJbDR7AF1YDbQBw/CcwKTT9itGA7Rmg92XHbEcI/lWgbZCHx8nNk6qrChgdxMXRRl1QhQFiAZ7&#10;jKbptZ/6fmes2HbgYVKx0pegw1ZEiTxGc1AvtF3M5fBEhL5+uo5Wjw/Z6gcAAAD//wMAUEsDBBQA&#10;BgAIAAAAIQArE4mk4QAAAAkBAAAPAAAAZHJzL2Rvd25yZXYueG1sTI/RTsJAEEXfTfyHzZj4Jltb&#10;KFC7JYaID4YYoXzA0o5tsTvbdJdS/HrHJ32c3JN7z6Sr0bRiwN41lhQ8TgIQSIUtG6oUHPLNwwKE&#10;85pK3VpCBVd0sMpub1KdlPZCOxz2vhJcQi7RCmrvu0RKV9RotJvYDomzT9sb7fnsK1n2+sLlppVh&#10;EMTS6IZ4odYdrmssvvZno+DlY33a5OFrFV630/x9cPHpu3hT6v5ufH4C4XH0fzD86rM6ZOx0tGcq&#10;nWgVREHEpILlNAbB+TKaz0AcGZwvZiCzVP7/IPsBAAD//wMAUEsBAi0AFAAGAAgAAAAhALaDOJL+&#10;AAAA4QEAABMAAAAAAAAAAAAAAAAAAAAAAFtDb250ZW50X1R5cGVzXS54bWxQSwECLQAUAAYACAAA&#10;ACEAOP0h/9YAAACUAQAACwAAAAAAAAAAAAAAAAAvAQAAX3JlbHMvLnJlbHNQSwECLQAUAAYACAAA&#10;ACEADrwHSIYCAAAQBQAADgAAAAAAAAAAAAAAAAAuAgAAZHJzL2Uyb0RvYy54bWxQSwECLQAUAAYA&#10;CAAAACEAKxOJpOEAAAAJAQAADwAAAAAAAAAAAAAAAADgBAAAZHJzL2Rvd25yZXYueG1sUEsFBgAA&#10;AAAEAAQA8wAAAO4FAAAAAA==&#10;" stroked="f">
                <v:textbox inset="0,0">
                  <w:txbxContent>
                    <w:p w:rsidR="006656A0" w:rsidRPr="00C41D5A" w:rsidRDefault="006656A0">
                      <w:pPr>
                        <w:pStyle w:val="affff1"/>
                        <w:rPr>
                          <w:rFonts w:ascii="华文中宋" w:eastAsia="华文中宋" w:hAnsi="华文中宋" w:cs="华文宋体"/>
                          <w:b w:val="0"/>
                          <w:spacing w:val="0"/>
                          <w:w w:val="158"/>
                          <w:sz w:val="56"/>
                          <w:szCs w:val="44"/>
                        </w:rPr>
                      </w:pPr>
                      <w:r w:rsidRPr="00C41D5A">
                        <w:rPr>
                          <w:rFonts w:ascii="华文中宋" w:eastAsia="华文中宋" w:hAnsi="华文中宋" w:cs="华文宋体" w:hint="eastAsia"/>
                          <w:b w:val="0"/>
                          <w:spacing w:val="0"/>
                          <w:w w:val="158"/>
                          <w:sz w:val="56"/>
                          <w:szCs w:val="44"/>
                        </w:rPr>
                        <w:t>中国电机工程学会标准</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C96A36D" wp14:editId="0A084446">
                <wp:simplePos x="0" y="0"/>
                <wp:positionH relativeFrom="column">
                  <wp:posOffset>4227195</wp:posOffset>
                </wp:positionH>
                <wp:positionV relativeFrom="paragraph">
                  <wp:posOffset>7323455</wp:posOffset>
                </wp:positionV>
                <wp:extent cx="1666875" cy="283845"/>
                <wp:effectExtent l="0" t="0" r="9525" b="1905"/>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6A0" w:rsidRDefault="006656A0">
                            <w:pPr>
                              <w:jc w:val="right"/>
                              <w:rPr>
                                <w:rFonts w:ascii="黑体" w:eastAsia="黑体" w:hAnsi="黑体"/>
                                <w:bCs/>
                                <w:sz w:val="28"/>
                              </w:rPr>
                            </w:pPr>
                            <w:r>
                              <w:rPr>
                                <w:rFonts w:ascii="Arial Unicode MS" w:eastAsia="Arial Unicode MS" w:hAnsi="Arial Unicode MS" w:cs="Arial Unicode MS" w:hint="eastAsia"/>
                                <w:bCs/>
                                <w:sz w:val="28"/>
                              </w:rPr>
                              <w:t>201X-XX-XX</w:t>
                            </w:r>
                            <w:r>
                              <w:rPr>
                                <w:rFonts w:ascii="黑体" w:eastAsia="黑体" w:hAnsi="黑体" w:hint="eastAsia"/>
                                <w:bCs/>
                                <w:sz w:val="28"/>
                              </w:rPr>
                              <w:t>实施</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332.85pt;margin-top:576.65pt;width:131.2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XbhQIAABAFAAAOAAAAZHJzL2Uyb0RvYy54bWysVFtv2yAUfp+0/4B4T32pk8ZWnKppl2lS&#10;d5Ha/QACOEbDwIDE7qr99x1wkra7SNM0P2Auh+9cvu+wuBw6ifbcOqFVjbOzFCOuqGZCbWv8+X49&#10;mWPkPFGMSK14jR+4w5fL168Wval4rlstGbcIQJSrelPj1ntTJYmjLe+IO9OGKzhstO2Ih6XdJsyS&#10;HtA7meRpOkt6bZmxmnLnYPdmPMTLiN80nPqPTeO4R7LGEJuPo43jJozJckGqrSWmFfQQBvmHKDoi&#10;FDg9Qd0QT9DOil+gOkGtdrrxZ1R3iW4aQXnMAbLJ0p+yuWuJ4TEXKI4zpzK5/wdLP+w/WSQYcFfO&#10;MFKkA5Lu+eDRSg/oPNSnN64CszsDhn6AbbCNuTpzq+kXh5S+bona8itrdd9ywiC+LNxMnl0dcVwA&#10;2fTvNQM3ZOd1BBoa24XiQTkQoANPDyduQig0uJzNZvOLKUYUzvL5+byYRhekOt421vm3XHcoTGps&#10;gfuITva3zodoSHU0Cc6cloKthZRxYbeba2nRnoBO1vE7oL8wkyoYKx2ujYjjDgQJPsJZCDfy/lhm&#10;eZGu8nKyhrgnxbqYTsqLdD5Js3JVztKiLG7W30OAWVG1gjGuboXiRw1mxd9xfOiGUT1RhaivcTnN&#10;pyNFf0wyjd/vkuyEh5aUoqvx/GREqkDsG8UgbVJ5IuQ4T16GH6sMNTj+Y1WiDALzowb8sBmi4org&#10;PUhko9kD6MJqoA3Ih+cEJq223zDqoTVr7L7uiOUYyXcKtBX6+DixcVJmRQG7m7gophc5LIiiAFFj&#10;f5xe+7Hvd8aKbQseRhUrfQU6bESUyFM0B/VC28VcDk9E6Ovn62j19JAtfwAAAP//AwBQSwMEFAAG&#10;AAgAAAAhAFdtU5PjAAAADQEAAA8AAABkcnMvZG93bnJldi54bWxMj0FOwzAQRfdI3MEaJHbUqUvT&#10;NMSpUEVZoApB0wO48ZCkxOModtOU0+OuYDnzn/68yVajadmAvWssSZhOImBIpdUNVRL2xeYhAea8&#10;Iq1aSyjhgg5W+e1NplJtz/SJw85XLJSQS5WE2vsu5dyVNRrlJrZDCtmX7Y3yYewrrnt1DuWm5SKK&#10;Ym5UQ+FCrTpc11h+705GwsvH+rgpxGslLtvH4n1w8fGnfJPy/m58fgLmcfR/MFz1gzrkwelgT6Qd&#10;ayXE8XwR0BBM57MZsIAsRSKAHa6rZRIBzzP+/4v8FwAA//8DAFBLAQItABQABgAIAAAAIQC2gziS&#10;/gAAAOEBAAATAAAAAAAAAAAAAAAAAAAAAABbQ29udGVudF9UeXBlc10ueG1sUEsBAi0AFAAGAAgA&#10;AAAhADj9If/WAAAAlAEAAAsAAAAAAAAAAAAAAAAALwEAAF9yZWxzLy5yZWxzUEsBAi0AFAAGAAgA&#10;AAAhAKEKFduFAgAAEAUAAA4AAAAAAAAAAAAAAAAALgIAAGRycy9lMm9Eb2MueG1sUEsBAi0AFAAG&#10;AAgAAAAhAFdtU5PjAAAADQEAAA8AAAAAAAAAAAAAAAAA3wQAAGRycy9kb3ducmV2LnhtbFBLBQYA&#10;AAAABAAEAPMAAADvBQAAAAA=&#10;" stroked="f">
                <v:textbox inset="0,0">
                  <w:txbxContent>
                    <w:p w:rsidR="006656A0" w:rsidRDefault="006656A0">
                      <w:pPr>
                        <w:jc w:val="right"/>
                        <w:rPr>
                          <w:rFonts w:ascii="黑体" w:eastAsia="黑体" w:hAnsi="黑体"/>
                          <w:bCs/>
                          <w:sz w:val="28"/>
                        </w:rPr>
                      </w:pPr>
                      <w:r>
                        <w:rPr>
                          <w:rFonts w:ascii="Arial Unicode MS" w:eastAsia="Arial Unicode MS" w:hAnsi="Arial Unicode MS" w:cs="Arial Unicode MS" w:hint="eastAsia"/>
                          <w:bCs/>
                          <w:sz w:val="28"/>
                        </w:rPr>
                        <w:t>201X-XX-XX</w:t>
                      </w:r>
                      <w:r>
                        <w:rPr>
                          <w:rFonts w:ascii="黑体" w:eastAsia="黑体" w:hAnsi="黑体" w:hint="eastAsia"/>
                          <w:bCs/>
                          <w:sz w:val="28"/>
                        </w:rPr>
                        <w:t>实施</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A2FE354" wp14:editId="1A310CAC">
                <wp:simplePos x="0" y="0"/>
                <wp:positionH relativeFrom="column">
                  <wp:posOffset>28575</wp:posOffset>
                </wp:positionH>
                <wp:positionV relativeFrom="paragraph">
                  <wp:posOffset>7285355</wp:posOffset>
                </wp:positionV>
                <wp:extent cx="1779270" cy="311150"/>
                <wp:effectExtent l="0" t="0" r="0" b="0"/>
                <wp:wrapNone/>
                <wp:docPr id="1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6A0" w:rsidRDefault="006656A0">
                            <w:pPr>
                              <w:rPr>
                                <w:rFonts w:ascii="Arial Unicode MS" w:eastAsia="Arial Unicode MS" w:hAnsi="Arial Unicode MS" w:cs="Arial Unicode MS"/>
                                <w:bCs/>
                                <w:sz w:val="28"/>
                              </w:rPr>
                            </w:pPr>
                            <w:r>
                              <w:rPr>
                                <w:rFonts w:ascii="Arial Unicode MS" w:eastAsia="Arial Unicode MS" w:hAnsi="Arial Unicode MS" w:cs="Arial Unicode MS" w:hint="eastAsia"/>
                                <w:bCs/>
                                <w:sz w:val="28"/>
                              </w:rPr>
                              <w:t>201X-XX-XX</w:t>
                            </w:r>
                            <w:r>
                              <w:rPr>
                                <w:rFonts w:ascii="黑体" w:eastAsia="黑体" w:hAnsi="黑体" w:cs="黑体" w:hint="eastAsia"/>
                                <w:bCs/>
                                <w:sz w:val="28"/>
                              </w:rPr>
                              <w:t>发布</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2.25pt;margin-top:573.65pt;width:140.1pt;height: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MzhQIAABAFAAAOAAAAZHJzL2Uyb0RvYy54bWysVFtv0zAUfkfiP1h+73IhWZto6cQ2ipDG&#10;Rdr4Aa7tNBaObWy3yUD8d46dpowBEkLkwfHl+DuX7zu+uBx7iQ7cOqFVg7OzFCOuqGZC7Rr88X6z&#10;WGHkPFGMSK14gx+4w5fr588uBlPzXHdaMm4RgChXD6bBnfemThJHO94Td6YNV3DYatsTD0u7S5gl&#10;A6D3MsnT9DwZtGXGasqdg92b6RCvI37bcurft63jHskGQ2w+jjaO2zAm6wtS7ywxnaDHMMg/RNET&#10;ocDpCeqGeIL2VvwC1QtqtdOtP6O6T3TbCspjDpBNlj7J5q4jhsdcoDjOnMrk/h8sfXf4YJFgwF1V&#10;YqRIDyTd89GjKz2iItRnMK4GszsDhn6EbbCNuTpzq+knh5S+7oja8ZfW6qHjhEF8WbiZPLo64bgA&#10;sh3eagZuyN7rCDS2tg/Fg3IgQAeeHk7chFBocLlcVvkSjiicvciyrIzkJaSebxvr/GuuexQmDbbA&#10;fUQnh1vnQzSknk2CM6elYBshZVzY3fZaWnQgoJNN/GICT8ykCsZKh2sT4rQDQYKPcBbCjbx/rbK8&#10;SK/yarE5Xy0XxaYoF9UyXS3SrLqqztOiKm4230KAWVF3gjGuboXiswaz4u84PnbDpJ6oQjQ0uCrz&#10;cqLoj0mm8ftdkr3w0JJS9A1enYxIHYh9pRikTWpPhJzmyc/hxypDDeZ/rEqUQWB+0oAft2NUXDmr&#10;a6vZA+jCaqANGIbnBCadtl8wGqA1G+w+74nlGMk3CrQV+nie2DipsqKA3W1cFOUyhwVRFCAa7Ofp&#10;tZ/6fm+s2HXgYVKx0i9Bh62IEgmCnaI5qhfaLuZyfCJCXz9eR6sfD9n6OwAAAP//AwBQSwMEFAAG&#10;AAgAAAAhAGhxL3fiAAAACwEAAA8AAABkcnMvZG93bnJldi54bWxMj8FOwkAQhu8mvsNmTLzJllIL&#10;1m6JIeLBECOUB1jasS12Z5vuUopP73DS4/zz5Z9v0uVoWjFg7xpLCqaTAARSYcuGKgX7fP2wAOG8&#10;plK3llDBBR0ss9ubVCelPdMWh52vBJeQS7SC2vsukdIVNRrtJrZD4t2X7Y32PPaVLHt95nLTyjAI&#10;Yml0Q3yh1h2uaiy+dyej4PVzdVzn4VsVXjZR/jG4+PhTvCt1fze+PIPwOPo/GK76rA4ZOx3siUon&#10;WgXRI4McT6P5DAQD4SKagzhco6d4BjJL5f8fsl8AAAD//wMAUEsBAi0AFAAGAAgAAAAhALaDOJL+&#10;AAAA4QEAABMAAAAAAAAAAAAAAAAAAAAAAFtDb250ZW50X1R5cGVzXS54bWxQSwECLQAUAAYACAAA&#10;ACEAOP0h/9YAAACUAQAACwAAAAAAAAAAAAAAAAAvAQAAX3JlbHMvLnJlbHNQSwECLQAUAAYACAAA&#10;ACEANwzTM4UCAAAQBQAADgAAAAAAAAAAAAAAAAAuAgAAZHJzL2Uyb0RvYy54bWxQSwECLQAUAAYA&#10;CAAAACEAaHEvd+IAAAALAQAADwAAAAAAAAAAAAAAAADfBAAAZHJzL2Rvd25yZXYueG1sUEsFBgAA&#10;AAAEAAQA8wAAAO4FAAAAAA==&#10;" stroked="f">
                <v:textbox inset="0,0">
                  <w:txbxContent>
                    <w:p w:rsidR="006656A0" w:rsidRDefault="006656A0">
                      <w:pPr>
                        <w:rPr>
                          <w:rFonts w:ascii="Arial Unicode MS" w:eastAsia="Arial Unicode MS" w:hAnsi="Arial Unicode MS" w:cs="Arial Unicode MS"/>
                          <w:bCs/>
                          <w:sz w:val="28"/>
                        </w:rPr>
                      </w:pPr>
                      <w:r>
                        <w:rPr>
                          <w:rFonts w:ascii="Arial Unicode MS" w:eastAsia="Arial Unicode MS" w:hAnsi="Arial Unicode MS" w:cs="Arial Unicode MS" w:hint="eastAsia"/>
                          <w:bCs/>
                          <w:sz w:val="28"/>
                        </w:rPr>
                        <w:t>201X-XX-XX</w:t>
                      </w:r>
                      <w:r>
                        <w:rPr>
                          <w:rFonts w:ascii="黑体" w:eastAsia="黑体" w:hAnsi="黑体" w:cs="黑体" w:hint="eastAsia"/>
                          <w:bCs/>
                          <w:sz w:val="28"/>
                        </w:rPr>
                        <w:t>发布</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6BFDF66" wp14:editId="69EA3FBE">
                <wp:simplePos x="0" y="0"/>
                <wp:positionH relativeFrom="column">
                  <wp:posOffset>19050</wp:posOffset>
                </wp:positionH>
                <wp:positionV relativeFrom="paragraph">
                  <wp:posOffset>7739380</wp:posOffset>
                </wp:positionV>
                <wp:extent cx="5934075" cy="635"/>
                <wp:effectExtent l="0" t="0" r="9525" b="37465"/>
                <wp:wrapNone/>
                <wp:docPr id="19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BA566" id="Line 5"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09.4pt" to="468.75pt,6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9Y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5xgp&#10;0oFIG6E4moTe9MYVEFKprQ3V0ZN6NRtNvzukdNUSteeR49vZQFoWMpJ3KWHjDNyw679oBjHk4HVs&#10;1KmxXYCEFqBT1ON814OfPKJwOJmP8/RpghEF33QcGSWkuKUa6/xnrjsUjBJLYB2hyXHjfKBCiltI&#10;uEnptZAyCi4V6ks8n4wmMcFpKVhwhjBn97tKWnQkYWTiF+sCz2OY1QfFIljLCVtdbU+EvNhwuVQB&#10;D4oBOlfrMhM/5ul8NVvN8kE+mq4GeVrXg0/rKh9M19nTpB7XVVVnPwO1LC9awRhXgd1tPrP87/S/&#10;vpTLZN0n9N6G5D167BeQvf0j6ahmEPAyCjvNzlt7UxlGMgZfn0+Y+cc92I+PfPkLAAD//wMAUEsD&#10;BBQABgAIAAAAIQClgnH23gAAAAsBAAAPAAAAZHJzL2Rvd25yZXYueG1sTI/BTsMwEETvSPyDtUhc&#10;Kuo0EdCGOBUCcuNCAXHdxksSEa/T2G0DX88iDnDc2dHMvGI9uV4daAydZwOLeQKKuPa248bAy3N1&#10;sQQVIrLF3jMZ+KQA6/L0pMDc+iM/0WETGyUhHHI00MY45FqHuiWHYe4HYvm9+9FhlHNstB3xKOGu&#10;12mSXGmHHUtDiwPdtVR/bPbOQKheaVd9zepZ8pY1ntLd/eMDGnN+Nt3egIo0xT8z/MyX6VDKpq3f&#10;sw2qN5AJSRQ5XSwFQQyr7PoS1PZXWoEuC/2fofwGAAD//wMAUEsBAi0AFAAGAAgAAAAhALaDOJL+&#10;AAAA4QEAABMAAAAAAAAAAAAAAAAAAAAAAFtDb250ZW50X1R5cGVzXS54bWxQSwECLQAUAAYACAAA&#10;ACEAOP0h/9YAAACUAQAACwAAAAAAAAAAAAAAAAAvAQAAX3JlbHMvLnJlbHNQSwECLQAUAAYACAAA&#10;ACEA97g/WBcCAAAsBAAADgAAAAAAAAAAAAAAAAAuAgAAZHJzL2Uyb0RvYy54bWxQSwECLQAUAAYA&#10;CAAAACEApYJx9t4AAAALAQAADwAAAAAAAAAAAAAAAABxBAAAZHJzL2Rvd25yZXYueG1sUEsFBgAA&#10;AAAEAAQA8wAAAHwFAAAAAA==&#10;"/>
            </w:pict>
          </mc:Fallback>
        </mc:AlternateContent>
      </w:r>
      <w:r>
        <w:rPr>
          <w:noProof/>
        </w:rPr>
        <mc:AlternateContent>
          <mc:Choice Requires="wps">
            <w:drawing>
              <wp:anchor distT="0" distB="0" distL="114300" distR="114300" simplePos="0" relativeHeight="251654656" behindDoc="0" locked="0" layoutInCell="1" allowOverlap="1" wp14:anchorId="5A9C473F" wp14:editId="386612F4">
                <wp:simplePos x="0" y="0"/>
                <wp:positionH relativeFrom="column">
                  <wp:posOffset>3886200</wp:posOffset>
                </wp:positionH>
                <wp:positionV relativeFrom="paragraph">
                  <wp:posOffset>1470660</wp:posOffset>
                </wp:positionV>
                <wp:extent cx="1873885" cy="280035"/>
                <wp:effectExtent l="0" t="0" r="0" b="5715"/>
                <wp:wrapNone/>
                <wp:docPr id="1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6A0" w:rsidRDefault="006656A0">
                            <w:pPr>
                              <w:jc w:val="right"/>
                              <w:rPr>
                                <w:position w:val="4"/>
                                <w:sz w:val="20"/>
                              </w:rPr>
                            </w:pPr>
                            <w:r>
                              <w:rPr>
                                <w:rFonts w:ascii="黑体" w:eastAsia="黑体" w:hAnsi="黑体" w:cs="黑体" w:hint="eastAsia"/>
                                <w:b/>
                                <w:sz w:val="28"/>
                              </w:rPr>
                              <w:t>T/CSEE XXX—201X</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306pt;margin-top:115.8pt;width:147.55pt;height:2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wDhgIAABAFAAAOAAAAZHJzL2Uyb0RvYy54bWysVNmO2yAUfa/Uf0C8Z7yMk9jWOKNZmqrS&#10;dJFm+gEEcIyKgQKJPR3133vBySxdpKqqH+wLXM5dzrk+Ox97ifbcOqFVg7OTFCOuqGZCbRv8+W49&#10;KzFynihGpFa8wffc4fPV61dng6l5rjstGbcIQJSrB9PgzntTJ4mjHe+JO9GGKzhste2Jh6XdJsyS&#10;AdB7meRpukgGbZmxmnLnYPd6OsSriN+2nPqPbeu4R7LBkJuPbxvfm/BOVmek3lpiOkEPaZB/yKIn&#10;QkHQR6hr4gnaWfELVC+o1U63/oTqPtFtKyiPNUA1WfpTNbcdMTzWAs1x5rFN7v/B0g/7TxYJBtxV&#10;pxgp0gNJd3z06FKPqAr9GYyrwe3WgKMfYRt8Y63O3Gj6xSGlrzqitvzCWj10nDDILws3k2dXJxwX&#10;QDbDe80gDNl5HYHG1vahedAOBOjA0/0jNyEVGkKWy9OynGNE4Swv0/R0HkOQ+njbWOffct2jYDTY&#10;AvcRnexvnA/ZkProEoI5LQVbCynjwm43V9KiPQGdrONzQH/hJlVwVjpcmxCnHUgSYoSzkG7k/aHK&#10;8iK9zKvZelEuZ8W6mM+qZVrO0qy6rBZpURXX6+8hwayoO8EYVzdC8aMGs+LvOD5Mw6SeqEI0NLia&#10;5/OJoj8Wmcbnd0X2wsNIStE3GNoMT3AidSD2jWLR9kTIyU5eph+7DD04fmNXogwC85MG/LgZo+IW&#10;AThIZKPZPejCaqANyIffCRidtt8wGmA0G+y+7ojlGMl3CrQV5vho2GhUWVHA7iYuivkyhwVRFCAa&#10;7I/mlZ/mfmes2HYQYVKx0hegw1ZEiTxlc1AvjF2s5fCLCHP9fB29nn5kqx8AAAD//wMAUEsDBBQA&#10;BgAIAAAAIQANoKCZ4gAAAAsBAAAPAAAAZHJzL2Rvd25yZXYueG1sTI/BTsMwEETvSPyDtUjcqJMA&#10;CYQ4FaooB1QhaPgAN16SlHgdxW6a8vUsJzjOzmj2TbGcbS8mHH3nSEG8iEAg1c501Cj4qNZXdyB8&#10;0GR07wgVnNDDsjw/K3Ru3JHecdqGRnAJ+VwraEMYcil93aLVfuEGJPY+3Wh1YDk20oz6yOW2l0kU&#10;pdLqjvhDqwdctVh/bQ9WwdPbar+ukucmOW1uqtfJp/vv+kWpy4v58QFEwDn8heEXn9GhZKadO5Dx&#10;oleQxglvCQqS6zgFwYn7KItB7PiS3WYgy0L+31D+AAAA//8DAFBLAQItABQABgAIAAAAIQC2gziS&#10;/gAAAOEBAAATAAAAAAAAAAAAAAAAAAAAAABbQ29udGVudF9UeXBlc10ueG1sUEsBAi0AFAAGAAgA&#10;AAAhADj9If/WAAAAlAEAAAsAAAAAAAAAAAAAAAAALwEAAF9yZWxzLy5yZWxzUEsBAi0AFAAGAAgA&#10;AAAhAMCXbAOGAgAAEAUAAA4AAAAAAAAAAAAAAAAALgIAAGRycy9lMm9Eb2MueG1sUEsBAi0AFAAG&#10;AAgAAAAhAA2goJniAAAACwEAAA8AAAAAAAAAAAAAAAAA4AQAAGRycy9kb3ducmV2LnhtbFBLBQYA&#10;AAAABAAEAPMAAADvBQAAAAA=&#10;" stroked="f">
                <v:textbox inset="0,0">
                  <w:txbxContent>
                    <w:p w:rsidR="006656A0" w:rsidRDefault="006656A0">
                      <w:pPr>
                        <w:jc w:val="right"/>
                        <w:rPr>
                          <w:position w:val="4"/>
                          <w:sz w:val="20"/>
                        </w:rPr>
                      </w:pPr>
                      <w:r>
                        <w:rPr>
                          <w:rFonts w:ascii="黑体" w:eastAsia="黑体" w:hAnsi="黑体" w:cs="黑体" w:hint="eastAsia"/>
                          <w:b/>
                          <w:sz w:val="28"/>
                        </w:rPr>
                        <w:t>T/CSEE XXX—201X</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3EF1F707" wp14:editId="639E9FF5">
                <wp:simplePos x="0" y="0"/>
                <wp:positionH relativeFrom="column">
                  <wp:posOffset>28575</wp:posOffset>
                </wp:positionH>
                <wp:positionV relativeFrom="paragraph">
                  <wp:posOffset>1975485</wp:posOffset>
                </wp:positionV>
                <wp:extent cx="5934075" cy="635"/>
                <wp:effectExtent l="0" t="0" r="9525" b="37465"/>
                <wp:wrapNone/>
                <wp:docPr id="19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BBBBB" id="Line 10"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5.55pt" to="469.5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l+FwIAAC0EAAAOAAAAZHJzL2Uyb0RvYy54bWysU82O2jAQvlfqO1i+QxIILESEVUWgF9pF&#10;2u0DGNshVh3bsg0BVX33jk1AS3upqubgjD0z33zzt3g+txKduHVCqxJnwxQjrqhmQh1K/O1tM5hh&#10;5DxRjEiteIkv3OHn5ccPi84UfKQbLRm3CECUKzpT4sZ7UySJow1viRtqwxUoa21b4uFqDwmzpAP0&#10;ViajNJ0mnbbMWE25c/BaXZV4GfHrmlP/UteOeyRLDNx8PG089+FMlgtSHCwxjaA9DfIPLFoiFAS9&#10;Q1XEE3S04g+oVlCrna79kOo20XUtKI85QDZZ+ls2rw0xPOYCxXHmXib3/2Dp19POIsGgd/MRRoq0&#10;0KStUBxlsTidcQXYrNTOhvToWb2arabfHVJ61RB14JHk28WAXxbKmTy4hIszEGLffdEMbMjR61ip&#10;c23bAAk1QOfYkMu9IfzsEYXHyXycp08TjCjopuNJxCfFzdVY5z9z3aIglFgC7QhNTlvnAxVS3ExC&#10;JKU3QsrYcalQV+L5ZDSJDk5LwYIymDl72K+kRScSZiZ+fdwHM6uPikWwhhO27mVPhLzKEFyqgAfJ&#10;AJ1eug7Fj3k6X8/Ws3yQj6brQZ5W1eDTZpUPppvsaVKNq9Wqyn4GalleNIIxrgK724Bm+d8NQL8q&#10;19G6j+i9DMkjeqwXkL39I+nYzdDAsFGu2Gt22dlbl2Emo3G/P2Ho399Bfr/ly18AAAD//wMAUEsD&#10;BBQABgAIAAAAIQAXHUW63gAAAAkBAAAPAAAAZHJzL2Rvd25yZXYueG1sTI/NTsNADITvSLzDykhc&#10;qnbzAxUN2VQIyI1LC4irm5gkIutNs9s28PQYLnD0zGj8Tb6ebK+ONPrOsYF4EYEirlzdcWPg5bmc&#10;34DyAbnG3jEZ+CQP6+L8LMesdife0HEbGiUl7DM00IYwZFr7qiWLfuEGYvHe3WgxyDk2uh7xJOW2&#10;10kULbXFjuVDiwPdt1R9bA/WgC9faV9+zapZ9JY2jpL9w9MjGnN5Md3dggo0hb8w/OALOhTCtHMH&#10;rr3qDVxdS9BAGscxKPFX6Uq27X6VBHSR6/8Lim8AAAD//wMAUEsBAi0AFAAGAAgAAAAhALaDOJL+&#10;AAAA4QEAABMAAAAAAAAAAAAAAAAAAAAAAFtDb250ZW50X1R5cGVzXS54bWxQSwECLQAUAAYACAAA&#10;ACEAOP0h/9YAAACUAQAACwAAAAAAAAAAAAAAAAAvAQAAX3JlbHMvLnJlbHNQSwECLQAUAAYACAAA&#10;ACEADGDJfhcCAAAtBAAADgAAAAAAAAAAAAAAAAAuAgAAZHJzL2Uyb0RvYy54bWxQSwECLQAUAAYA&#10;CAAAACEAFx1Fut4AAAAJAQAADwAAAAAAAAAAAAAAAABxBAAAZHJzL2Rvd25yZXYueG1sUEsFBgAA&#10;AAAEAAQA8wAAAHwFAAAAAA==&#10;"/>
            </w:pict>
          </mc:Fallback>
        </mc:AlternateContent>
      </w:r>
    </w:p>
    <w:p w:rsidR="0011521F" w:rsidRPr="00267028" w:rsidRDefault="00410611" w:rsidP="001B4113">
      <w:pPr>
        <w:adjustRightInd w:val="0"/>
        <w:snapToGrid w:val="0"/>
        <w:spacing w:line="312" w:lineRule="auto"/>
        <w:jc w:val="center"/>
        <w:rPr>
          <w:rFonts w:eastAsia="黑体"/>
          <w:sz w:val="32"/>
          <w:szCs w:val="32"/>
        </w:rPr>
      </w:pPr>
      <w:r w:rsidRPr="00267028">
        <w:rPr>
          <w:rFonts w:eastAsia="黑体"/>
          <w:sz w:val="32"/>
          <w:szCs w:val="32"/>
        </w:rPr>
        <w:lastRenderedPageBreak/>
        <w:t>目</w:t>
      </w:r>
      <w:r w:rsidRPr="00267028">
        <w:rPr>
          <w:rFonts w:eastAsia="黑体"/>
          <w:sz w:val="32"/>
          <w:szCs w:val="32"/>
        </w:rPr>
        <w:t xml:space="preserve">    </w:t>
      </w:r>
      <w:r w:rsidRPr="00267028">
        <w:rPr>
          <w:rFonts w:eastAsia="黑体"/>
          <w:sz w:val="32"/>
          <w:szCs w:val="32"/>
        </w:rPr>
        <w:t>次</w:t>
      </w:r>
    </w:p>
    <w:p w:rsidR="002E3E5E" w:rsidRPr="002E3E5E" w:rsidRDefault="00D73C16" w:rsidP="002E3E5E">
      <w:pPr>
        <w:pStyle w:val="12"/>
        <w:tabs>
          <w:tab w:val="right" w:leader="dot" w:pos="9345"/>
        </w:tabs>
        <w:rPr>
          <w:rFonts w:ascii="Times New Roman" w:eastAsiaTheme="minorEastAsia"/>
          <w:noProof/>
          <w:kern w:val="2"/>
          <w:szCs w:val="22"/>
        </w:rPr>
      </w:pPr>
      <w:r w:rsidRPr="002E3E5E">
        <w:rPr>
          <w:rFonts w:ascii="Times New Roman"/>
        </w:rPr>
        <w:fldChar w:fldCharType="begin"/>
      </w:r>
      <w:r w:rsidR="0011521F" w:rsidRPr="002E3E5E">
        <w:rPr>
          <w:rFonts w:ascii="Times New Roman"/>
        </w:rPr>
        <w:instrText xml:space="preserve"> TOC \o "1-3" \h \z \u </w:instrText>
      </w:r>
      <w:r w:rsidRPr="002E3E5E">
        <w:rPr>
          <w:rFonts w:ascii="Times New Roman"/>
        </w:rPr>
        <w:fldChar w:fldCharType="separate"/>
      </w:r>
      <w:hyperlink w:anchor="_Toc495611309" w:history="1">
        <w:r w:rsidR="002E3E5E" w:rsidRPr="002E3E5E">
          <w:rPr>
            <w:rStyle w:val="a4"/>
            <w:noProof/>
          </w:rPr>
          <w:t>前言</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_Toc495611309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II</w:t>
        </w:r>
        <w:r w:rsidR="002E3E5E" w:rsidRPr="002E3E5E">
          <w:rPr>
            <w:rFonts w:ascii="Times New Roman"/>
            <w:noProof/>
            <w:webHidden/>
          </w:rPr>
          <w:fldChar w:fldCharType="end"/>
        </w:r>
      </w:hyperlink>
    </w:p>
    <w:p w:rsidR="002E3E5E" w:rsidRPr="002E3E5E" w:rsidRDefault="007C6B49" w:rsidP="002E3E5E">
      <w:pPr>
        <w:pStyle w:val="21"/>
        <w:spacing w:line="240" w:lineRule="auto"/>
        <w:rPr>
          <w:rFonts w:ascii="Times New Roman" w:eastAsiaTheme="minorEastAsia"/>
          <w:noProof/>
          <w:kern w:val="2"/>
          <w:szCs w:val="22"/>
        </w:rPr>
      </w:pPr>
      <w:hyperlink w:anchor="_Toc495611310" w:history="1">
        <w:r w:rsidR="002E3E5E" w:rsidRPr="002E3E5E">
          <w:rPr>
            <w:rStyle w:val="a4"/>
            <w:noProof/>
          </w:rPr>
          <w:t>1</w:t>
        </w:r>
        <w:r w:rsidR="002E3E5E" w:rsidRPr="002E3E5E">
          <w:rPr>
            <w:rStyle w:val="a4"/>
            <w:noProof/>
          </w:rPr>
          <w:t xml:space="preserve">　范围</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_Toc495611310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3</w:t>
        </w:r>
        <w:r w:rsidR="002E3E5E" w:rsidRPr="002E3E5E">
          <w:rPr>
            <w:rFonts w:ascii="Times New Roman"/>
            <w:noProof/>
            <w:webHidden/>
          </w:rPr>
          <w:fldChar w:fldCharType="end"/>
        </w:r>
      </w:hyperlink>
    </w:p>
    <w:p w:rsidR="002E3E5E" w:rsidRPr="002E3E5E" w:rsidRDefault="007C6B49" w:rsidP="002E3E5E">
      <w:pPr>
        <w:pStyle w:val="21"/>
        <w:spacing w:line="240" w:lineRule="auto"/>
        <w:rPr>
          <w:rFonts w:ascii="Times New Roman" w:eastAsiaTheme="minorEastAsia"/>
          <w:noProof/>
          <w:kern w:val="2"/>
          <w:szCs w:val="22"/>
        </w:rPr>
      </w:pPr>
      <w:hyperlink w:anchor="_Toc495611311" w:history="1">
        <w:r w:rsidR="002E3E5E" w:rsidRPr="002E3E5E">
          <w:rPr>
            <w:rStyle w:val="a4"/>
            <w:noProof/>
          </w:rPr>
          <w:t>2</w:t>
        </w:r>
        <w:r w:rsidR="002E3E5E" w:rsidRPr="002E3E5E">
          <w:rPr>
            <w:rStyle w:val="a4"/>
            <w:noProof/>
          </w:rPr>
          <w:t xml:space="preserve">　规范性引用文件</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_Toc495611311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3</w:t>
        </w:r>
        <w:r w:rsidR="002E3E5E" w:rsidRPr="002E3E5E">
          <w:rPr>
            <w:rFonts w:ascii="Times New Roman"/>
            <w:noProof/>
            <w:webHidden/>
          </w:rPr>
          <w:fldChar w:fldCharType="end"/>
        </w:r>
      </w:hyperlink>
    </w:p>
    <w:p w:rsidR="002E3E5E" w:rsidRPr="002E3E5E" w:rsidRDefault="007C6B49" w:rsidP="002E3E5E">
      <w:pPr>
        <w:pStyle w:val="21"/>
        <w:spacing w:line="240" w:lineRule="auto"/>
        <w:rPr>
          <w:rFonts w:ascii="Times New Roman" w:eastAsiaTheme="minorEastAsia"/>
          <w:noProof/>
          <w:kern w:val="2"/>
          <w:szCs w:val="22"/>
        </w:rPr>
      </w:pPr>
      <w:hyperlink w:anchor="_Toc495611312" w:history="1">
        <w:r w:rsidR="002E3E5E" w:rsidRPr="002E3E5E">
          <w:rPr>
            <w:rStyle w:val="a4"/>
            <w:noProof/>
          </w:rPr>
          <w:t>3</w:t>
        </w:r>
        <w:r w:rsidR="002E3E5E" w:rsidRPr="002E3E5E">
          <w:rPr>
            <w:rStyle w:val="a4"/>
            <w:noProof/>
          </w:rPr>
          <w:t xml:space="preserve">　术语和定义</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_Toc495611312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3</w:t>
        </w:r>
        <w:r w:rsidR="002E3E5E" w:rsidRPr="002E3E5E">
          <w:rPr>
            <w:rFonts w:ascii="Times New Roman"/>
            <w:noProof/>
            <w:webHidden/>
          </w:rPr>
          <w:fldChar w:fldCharType="end"/>
        </w:r>
      </w:hyperlink>
    </w:p>
    <w:p w:rsidR="002E3E5E" w:rsidRPr="002E3E5E" w:rsidRDefault="007C6B49" w:rsidP="002E3E5E">
      <w:pPr>
        <w:pStyle w:val="21"/>
        <w:spacing w:line="240" w:lineRule="auto"/>
        <w:rPr>
          <w:rFonts w:ascii="Times New Roman" w:eastAsiaTheme="minorEastAsia"/>
          <w:noProof/>
          <w:kern w:val="2"/>
          <w:szCs w:val="22"/>
        </w:rPr>
      </w:pPr>
      <w:hyperlink w:anchor="_Toc495611313" w:history="1">
        <w:r w:rsidR="002E3E5E" w:rsidRPr="002E3E5E">
          <w:rPr>
            <w:rStyle w:val="a4"/>
            <w:noProof/>
          </w:rPr>
          <w:t>4</w:t>
        </w:r>
        <w:r w:rsidR="002E3E5E" w:rsidRPr="002E3E5E">
          <w:rPr>
            <w:rStyle w:val="a4"/>
            <w:noProof/>
          </w:rPr>
          <w:t xml:space="preserve">　测试原理</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_Toc495611313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3</w:t>
        </w:r>
        <w:r w:rsidR="002E3E5E" w:rsidRPr="002E3E5E">
          <w:rPr>
            <w:rFonts w:ascii="Times New Roman"/>
            <w:noProof/>
            <w:webHidden/>
          </w:rPr>
          <w:fldChar w:fldCharType="end"/>
        </w:r>
      </w:hyperlink>
    </w:p>
    <w:p w:rsidR="002E3E5E" w:rsidRPr="002E3E5E" w:rsidRDefault="007C6B49" w:rsidP="002E3E5E">
      <w:pPr>
        <w:pStyle w:val="21"/>
        <w:spacing w:line="240" w:lineRule="auto"/>
        <w:rPr>
          <w:rFonts w:ascii="Times New Roman" w:eastAsiaTheme="minorEastAsia"/>
          <w:noProof/>
          <w:kern w:val="2"/>
          <w:szCs w:val="22"/>
        </w:rPr>
      </w:pPr>
      <w:hyperlink w:anchor="_Toc495611314" w:history="1">
        <w:r w:rsidR="002E3E5E" w:rsidRPr="002E3E5E">
          <w:rPr>
            <w:rStyle w:val="a4"/>
            <w:noProof/>
          </w:rPr>
          <w:t xml:space="preserve">5  </w:t>
        </w:r>
        <w:r w:rsidR="002E3E5E" w:rsidRPr="002E3E5E">
          <w:rPr>
            <w:rStyle w:val="a4"/>
            <w:noProof/>
          </w:rPr>
          <w:t>测试条件</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_Toc495611314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3</w:t>
        </w:r>
        <w:r w:rsidR="002E3E5E" w:rsidRPr="002E3E5E">
          <w:rPr>
            <w:rFonts w:ascii="Times New Roman"/>
            <w:noProof/>
            <w:webHidden/>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15" w:history="1">
        <w:r w:rsidR="002E3E5E" w:rsidRPr="002E3E5E">
          <w:rPr>
            <w:rStyle w:val="a4"/>
            <w:noProof/>
            <w:sz w:val="18"/>
            <w:szCs w:val="18"/>
          </w:rPr>
          <w:t xml:space="preserve">5.1 </w:t>
        </w:r>
        <w:r w:rsidR="002E3E5E" w:rsidRPr="002E3E5E">
          <w:rPr>
            <w:rStyle w:val="a4"/>
            <w:noProof/>
            <w:sz w:val="18"/>
            <w:szCs w:val="18"/>
          </w:rPr>
          <w:t>人员要求</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_Toc495611315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3</w:t>
        </w:r>
        <w:r w:rsidR="002E3E5E" w:rsidRPr="002E3E5E">
          <w:rPr>
            <w:rFonts w:ascii="Times New Roman"/>
            <w:noProof/>
            <w:webHidden/>
            <w:sz w:val="18"/>
            <w:szCs w:val="18"/>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16" w:history="1">
        <w:r w:rsidR="002E3E5E" w:rsidRPr="002E3E5E">
          <w:rPr>
            <w:rStyle w:val="a4"/>
            <w:noProof/>
            <w:sz w:val="18"/>
            <w:szCs w:val="18"/>
          </w:rPr>
          <w:t xml:space="preserve">5.2 </w:t>
        </w:r>
        <w:r w:rsidR="002E3E5E" w:rsidRPr="002E3E5E">
          <w:rPr>
            <w:rStyle w:val="a4"/>
            <w:noProof/>
            <w:sz w:val="18"/>
            <w:szCs w:val="18"/>
          </w:rPr>
          <w:t>安全要求</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_Toc495611316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4</w:t>
        </w:r>
        <w:r w:rsidR="002E3E5E" w:rsidRPr="002E3E5E">
          <w:rPr>
            <w:rFonts w:ascii="Times New Roman"/>
            <w:noProof/>
            <w:webHidden/>
            <w:sz w:val="18"/>
            <w:szCs w:val="18"/>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17" w:history="1">
        <w:r w:rsidR="002E3E5E" w:rsidRPr="002E3E5E">
          <w:rPr>
            <w:rStyle w:val="a4"/>
            <w:noProof/>
            <w:sz w:val="18"/>
            <w:szCs w:val="18"/>
          </w:rPr>
          <w:t xml:space="preserve">5.3 </w:t>
        </w:r>
        <w:r w:rsidR="002E3E5E" w:rsidRPr="002E3E5E">
          <w:rPr>
            <w:rStyle w:val="a4"/>
            <w:noProof/>
            <w:sz w:val="18"/>
            <w:szCs w:val="18"/>
          </w:rPr>
          <w:t>环境要求</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_Toc495611317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4</w:t>
        </w:r>
        <w:r w:rsidR="002E3E5E" w:rsidRPr="002E3E5E">
          <w:rPr>
            <w:rFonts w:ascii="Times New Roman"/>
            <w:noProof/>
            <w:webHidden/>
            <w:sz w:val="18"/>
            <w:szCs w:val="18"/>
          </w:rPr>
          <w:fldChar w:fldCharType="end"/>
        </w:r>
      </w:hyperlink>
    </w:p>
    <w:p w:rsidR="002E3E5E" w:rsidRPr="002E3E5E" w:rsidRDefault="007C6B49" w:rsidP="00F94381">
      <w:pPr>
        <w:pStyle w:val="21"/>
        <w:spacing w:line="240" w:lineRule="auto"/>
        <w:ind w:firstLineChars="100" w:firstLine="210"/>
        <w:rPr>
          <w:rFonts w:ascii="Times New Roman" w:eastAsiaTheme="minorEastAsia"/>
          <w:noProof/>
          <w:kern w:val="2"/>
          <w:sz w:val="18"/>
          <w:szCs w:val="18"/>
        </w:rPr>
      </w:pPr>
      <w:hyperlink w:anchor="_Toc495611318" w:history="1">
        <w:r w:rsidR="002E3E5E" w:rsidRPr="002E3E5E">
          <w:rPr>
            <w:rStyle w:val="a4"/>
            <w:noProof/>
            <w:sz w:val="18"/>
            <w:szCs w:val="18"/>
          </w:rPr>
          <w:t xml:space="preserve">5.4 </w:t>
        </w:r>
        <w:r w:rsidR="002E3E5E" w:rsidRPr="002E3E5E">
          <w:rPr>
            <w:rStyle w:val="a4"/>
            <w:noProof/>
            <w:sz w:val="18"/>
            <w:szCs w:val="18"/>
          </w:rPr>
          <w:t>仪器要求</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_Toc495611318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4</w:t>
        </w:r>
        <w:r w:rsidR="002E3E5E" w:rsidRPr="002E3E5E">
          <w:rPr>
            <w:rFonts w:ascii="Times New Roman"/>
            <w:noProof/>
            <w:webHidden/>
            <w:sz w:val="18"/>
            <w:szCs w:val="18"/>
          </w:rPr>
          <w:fldChar w:fldCharType="end"/>
        </w:r>
      </w:hyperlink>
    </w:p>
    <w:p w:rsidR="002E3E5E" w:rsidRPr="002E3E5E" w:rsidRDefault="007C6B49" w:rsidP="002E3E5E">
      <w:pPr>
        <w:pStyle w:val="21"/>
        <w:spacing w:line="240" w:lineRule="auto"/>
        <w:rPr>
          <w:rFonts w:ascii="Times New Roman" w:eastAsiaTheme="minorEastAsia"/>
          <w:noProof/>
          <w:kern w:val="2"/>
          <w:szCs w:val="22"/>
        </w:rPr>
      </w:pPr>
      <w:hyperlink w:anchor="_Toc495611319" w:history="1">
        <w:r w:rsidR="002E3E5E" w:rsidRPr="002E3E5E">
          <w:rPr>
            <w:rStyle w:val="a4"/>
            <w:noProof/>
          </w:rPr>
          <w:t xml:space="preserve">6  </w:t>
        </w:r>
        <w:r w:rsidR="002E3E5E" w:rsidRPr="002E3E5E">
          <w:rPr>
            <w:rStyle w:val="a4"/>
            <w:noProof/>
          </w:rPr>
          <w:t>测试方法</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_Toc495611319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4</w:t>
        </w:r>
        <w:r w:rsidR="002E3E5E" w:rsidRPr="002E3E5E">
          <w:rPr>
            <w:rFonts w:ascii="Times New Roman"/>
            <w:noProof/>
            <w:webHidden/>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20" w:history="1">
        <w:r w:rsidR="002E3E5E" w:rsidRPr="002E3E5E">
          <w:rPr>
            <w:rStyle w:val="a4"/>
            <w:noProof/>
            <w:sz w:val="18"/>
            <w:szCs w:val="18"/>
          </w:rPr>
          <w:t xml:space="preserve">6.1 </w:t>
        </w:r>
        <w:r w:rsidR="002E3E5E" w:rsidRPr="002E3E5E">
          <w:rPr>
            <w:rStyle w:val="a4"/>
            <w:noProof/>
            <w:sz w:val="18"/>
            <w:szCs w:val="18"/>
          </w:rPr>
          <w:t>测试周期</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_Toc495611320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4</w:t>
        </w:r>
        <w:r w:rsidR="002E3E5E" w:rsidRPr="002E3E5E">
          <w:rPr>
            <w:rFonts w:ascii="Times New Roman"/>
            <w:noProof/>
            <w:webHidden/>
            <w:sz w:val="18"/>
            <w:szCs w:val="18"/>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21" w:history="1">
        <w:r w:rsidR="002E3E5E" w:rsidRPr="002E3E5E">
          <w:rPr>
            <w:rStyle w:val="a4"/>
            <w:noProof/>
            <w:sz w:val="18"/>
            <w:szCs w:val="18"/>
          </w:rPr>
          <w:t xml:space="preserve">6.2 </w:t>
        </w:r>
        <w:r w:rsidR="002E3E5E" w:rsidRPr="002E3E5E">
          <w:rPr>
            <w:rStyle w:val="a4"/>
            <w:noProof/>
            <w:sz w:val="18"/>
            <w:szCs w:val="18"/>
          </w:rPr>
          <w:t>测试前准备</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_Toc495611321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4</w:t>
        </w:r>
        <w:r w:rsidR="002E3E5E" w:rsidRPr="002E3E5E">
          <w:rPr>
            <w:rFonts w:ascii="Times New Roman"/>
            <w:noProof/>
            <w:webHidden/>
            <w:sz w:val="18"/>
            <w:szCs w:val="18"/>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22" w:history="1">
        <w:r w:rsidR="002E3E5E" w:rsidRPr="002E3E5E">
          <w:rPr>
            <w:rStyle w:val="a4"/>
            <w:noProof/>
            <w:sz w:val="18"/>
            <w:szCs w:val="18"/>
          </w:rPr>
          <w:t xml:space="preserve">6.3 </w:t>
        </w:r>
        <w:r w:rsidR="002E3E5E" w:rsidRPr="002E3E5E">
          <w:rPr>
            <w:rStyle w:val="a4"/>
            <w:noProof/>
            <w:sz w:val="18"/>
            <w:szCs w:val="18"/>
          </w:rPr>
          <w:t>测试步骤</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_Toc495611322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5</w:t>
        </w:r>
        <w:r w:rsidR="002E3E5E" w:rsidRPr="002E3E5E">
          <w:rPr>
            <w:rFonts w:ascii="Times New Roman"/>
            <w:noProof/>
            <w:webHidden/>
            <w:sz w:val="18"/>
            <w:szCs w:val="18"/>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23" w:history="1">
        <w:r w:rsidR="002E3E5E" w:rsidRPr="002E3E5E">
          <w:rPr>
            <w:rStyle w:val="a4"/>
            <w:noProof/>
            <w:sz w:val="18"/>
            <w:szCs w:val="18"/>
          </w:rPr>
          <w:t xml:space="preserve">6.4 </w:t>
        </w:r>
        <w:r w:rsidR="002E3E5E" w:rsidRPr="002E3E5E">
          <w:rPr>
            <w:rStyle w:val="a4"/>
            <w:noProof/>
            <w:sz w:val="18"/>
            <w:szCs w:val="18"/>
          </w:rPr>
          <w:t>注意事项</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_Toc495611323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5</w:t>
        </w:r>
        <w:r w:rsidR="002E3E5E" w:rsidRPr="002E3E5E">
          <w:rPr>
            <w:rFonts w:ascii="Times New Roman"/>
            <w:noProof/>
            <w:webHidden/>
            <w:sz w:val="18"/>
            <w:szCs w:val="18"/>
          </w:rPr>
          <w:fldChar w:fldCharType="end"/>
        </w:r>
      </w:hyperlink>
    </w:p>
    <w:p w:rsidR="002E3E5E" w:rsidRPr="002E3E5E" w:rsidRDefault="007C6B49" w:rsidP="002E3E5E">
      <w:pPr>
        <w:pStyle w:val="21"/>
        <w:spacing w:line="240" w:lineRule="auto"/>
        <w:rPr>
          <w:rFonts w:ascii="Times New Roman" w:eastAsiaTheme="minorEastAsia"/>
          <w:noProof/>
          <w:kern w:val="2"/>
          <w:szCs w:val="22"/>
        </w:rPr>
      </w:pPr>
      <w:hyperlink w:anchor="_Toc495611324" w:history="1">
        <w:r w:rsidR="002E3E5E" w:rsidRPr="002E3E5E">
          <w:rPr>
            <w:rStyle w:val="a4"/>
            <w:noProof/>
          </w:rPr>
          <w:t xml:space="preserve">7  </w:t>
        </w:r>
        <w:r w:rsidR="002E3E5E" w:rsidRPr="002E3E5E">
          <w:rPr>
            <w:rStyle w:val="a4"/>
            <w:noProof/>
          </w:rPr>
          <w:t>结果的判断及处理</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_Toc495611324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5</w:t>
        </w:r>
        <w:r w:rsidR="002E3E5E" w:rsidRPr="002E3E5E">
          <w:rPr>
            <w:rFonts w:ascii="Times New Roman"/>
            <w:noProof/>
            <w:webHidden/>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25" w:history="1">
        <w:r w:rsidR="002E3E5E" w:rsidRPr="002E3E5E">
          <w:rPr>
            <w:rStyle w:val="a4"/>
            <w:noProof/>
            <w:sz w:val="18"/>
            <w:szCs w:val="18"/>
          </w:rPr>
          <w:t xml:space="preserve">7.1 </w:t>
        </w:r>
        <w:r w:rsidR="002E3E5E" w:rsidRPr="002E3E5E">
          <w:rPr>
            <w:rStyle w:val="a4"/>
            <w:noProof/>
            <w:sz w:val="18"/>
            <w:szCs w:val="18"/>
          </w:rPr>
          <w:t>漏点判断</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_Toc495611325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5</w:t>
        </w:r>
        <w:r w:rsidR="002E3E5E" w:rsidRPr="002E3E5E">
          <w:rPr>
            <w:rFonts w:ascii="Times New Roman"/>
            <w:noProof/>
            <w:webHidden/>
            <w:sz w:val="18"/>
            <w:szCs w:val="18"/>
          </w:rPr>
          <w:fldChar w:fldCharType="end"/>
        </w:r>
      </w:hyperlink>
    </w:p>
    <w:p w:rsidR="002E3E5E" w:rsidRPr="002E3E5E" w:rsidRDefault="007C6B49" w:rsidP="00F94381">
      <w:pPr>
        <w:pStyle w:val="30"/>
        <w:spacing w:line="240" w:lineRule="auto"/>
        <w:ind w:firstLineChars="100" w:firstLine="210"/>
        <w:rPr>
          <w:rFonts w:ascii="Times New Roman" w:eastAsiaTheme="minorEastAsia"/>
          <w:noProof/>
          <w:kern w:val="2"/>
          <w:sz w:val="18"/>
          <w:szCs w:val="18"/>
        </w:rPr>
      </w:pPr>
      <w:hyperlink w:anchor="_Toc495611326" w:history="1">
        <w:r w:rsidR="002E3E5E" w:rsidRPr="002E3E5E">
          <w:rPr>
            <w:rStyle w:val="a4"/>
            <w:noProof/>
            <w:sz w:val="18"/>
            <w:szCs w:val="18"/>
          </w:rPr>
          <w:t xml:space="preserve">7.2 </w:t>
        </w:r>
        <w:r w:rsidR="002E3E5E" w:rsidRPr="002E3E5E">
          <w:rPr>
            <w:rStyle w:val="a4"/>
            <w:noProof/>
            <w:sz w:val="18"/>
            <w:szCs w:val="18"/>
          </w:rPr>
          <w:t>处理建议</w:t>
        </w:r>
        <w:r w:rsidR="002E3E5E" w:rsidRPr="002E3E5E">
          <w:rPr>
            <w:rFonts w:ascii="Times New Roman"/>
            <w:noProof/>
            <w:webHidden/>
            <w:sz w:val="18"/>
            <w:szCs w:val="18"/>
          </w:rPr>
          <w:tab/>
        </w:r>
        <w:r w:rsidR="002E3E5E" w:rsidRPr="002E3E5E">
          <w:rPr>
            <w:rFonts w:ascii="Times New Roman"/>
            <w:noProof/>
            <w:webHidden/>
            <w:sz w:val="18"/>
            <w:szCs w:val="18"/>
          </w:rPr>
          <w:fldChar w:fldCharType="begin"/>
        </w:r>
        <w:r w:rsidR="002E3E5E" w:rsidRPr="002E3E5E">
          <w:rPr>
            <w:rFonts w:ascii="Times New Roman"/>
            <w:noProof/>
            <w:webHidden/>
            <w:sz w:val="18"/>
            <w:szCs w:val="18"/>
          </w:rPr>
          <w:instrText xml:space="preserve"> PAGEREF _Toc495611326 \h </w:instrText>
        </w:r>
        <w:r w:rsidR="002E3E5E" w:rsidRPr="002E3E5E">
          <w:rPr>
            <w:rFonts w:ascii="Times New Roman"/>
            <w:noProof/>
            <w:webHidden/>
            <w:sz w:val="18"/>
            <w:szCs w:val="18"/>
          </w:rPr>
        </w:r>
        <w:r w:rsidR="002E3E5E" w:rsidRPr="002E3E5E">
          <w:rPr>
            <w:rFonts w:ascii="Times New Roman"/>
            <w:noProof/>
            <w:webHidden/>
            <w:sz w:val="18"/>
            <w:szCs w:val="18"/>
          </w:rPr>
          <w:fldChar w:fldCharType="separate"/>
        </w:r>
        <w:r w:rsidR="002E3E5E" w:rsidRPr="002E3E5E">
          <w:rPr>
            <w:rFonts w:ascii="Times New Roman"/>
            <w:noProof/>
            <w:webHidden/>
            <w:sz w:val="18"/>
            <w:szCs w:val="18"/>
          </w:rPr>
          <w:t>5</w:t>
        </w:r>
        <w:r w:rsidR="002E3E5E" w:rsidRPr="002E3E5E">
          <w:rPr>
            <w:rFonts w:ascii="Times New Roman"/>
            <w:noProof/>
            <w:webHidden/>
            <w:sz w:val="18"/>
            <w:szCs w:val="18"/>
          </w:rPr>
          <w:fldChar w:fldCharType="end"/>
        </w:r>
      </w:hyperlink>
    </w:p>
    <w:p w:rsidR="002E3E5E" w:rsidRPr="002E3E5E" w:rsidRDefault="007C6B49" w:rsidP="002E3E5E">
      <w:pPr>
        <w:pStyle w:val="21"/>
        <w:spacing w:line="240" w:lineRule="auto"/>
        <w:rPr>
          <w:rFonts w:ascii="Times New Roman" w:eastAsiaTheme="minorEastAsia"/>
          <w:noProof/>
          <w:kern w:val="2"/>
          <w:szCs w:val="22"/>
        </w:rPr>
      </w:pPr>
      <w:hyperlink w:anchor="_Toc495611327" w:history="1">
        <w:r w:rsidR="002E3E5E" w:rsidRPr="002E3E5E">
          <w:rPr>
            <w:rStyle w:val="a4"/>
            <w:noProof/>
          </w:rPr>
          <w:t xml:space="preserve">8 </w:t>
        </w:r>
        <w:r w:rsidR="002E3E5E" w:rsidRPr="002E3E5E">
          <w:rPr>
            <w:rStyle w:val="a4"/>
            <w:noProof/>
          </w:rPr>
          <w:t>测试报告</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_Toc495611327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5</w:t>
        </w:r>
        <w:r w:rsidR="002E3E5E" w:rsidRPr="002E3E5E">
          <w:rPr>
            <w:rFonts w:ascii="Times New Roman"/>
            <w:noProof/>
            <w:webHidden/>
          </w:rPr>
          <w:fldChar w:fldCharType="end"/>
        </w:r>
      </w:hyperlink>
    </w:p>
    <w:p w:rsidR="002E3E5E" w:rsidRPr="002E3E5E" w:rsidRDefault="007C6B49" w:rsidP="002E3E5E">
      <w:pPr>
        <w:pStyle w:val="12"/>
        <w:tabs>
          <w:tab w:val="right" w:leader="dot" w:pos="9345"/>
        </w:tabs>
        <w:rPr>
          <w:rFonts w:ascii="Times New Roman" w:eastAsiaTheme="minorEastAsia"/>
          <w:noProof/>
          <w:kern w:val="2"/>
          <w:szCs w:val="22"/>
        </w:rPr>
      </w:pPr>
      <w:hyperlink w:anchor="_Toc495611328" w:history="1">
        <w:r w:rsidR="002E3E5E" w:rsidRPr="002E3E5E">
          <w:rPr>
            <w:rStyle w:val="a4"/>
            <w:noProof/>
          </w:rPr>
          <w:t>附录</w:t>
        </w:r>
        <w:r w:rsidR="002E3E5E" w:rsidRPr="002E3E5E">
          <w:rPr>
            <w:rStyle w:val="a4"/>
            <w:noProof/>
          </w:rPr>
          <w:t>A</w:t>
        </w:r>
      </w:hyperlink>
      <w:hyperlink w:anchor="_Toc495611329" w:history="1">
        <w:r w:rsidR="002E3E5E" w:rsidRPr="002E3E5E">
          <w:rPr>
            <w:rStyle w:val="a4"/>
            <w:noProof/>
          </w:rPr>
          <w:t>（资料性附录）</w:t>
        </w:r>
      </w:hyperlink>
      <w:hyperlink w:anchor="_Toc495611330" w:history="1">
        <w:r w:rsidR="002E3E5E" w:rsidRPr="002E3E5E">
          <w:rPr>
            <w:rStyle w:val="a4"/>
            <w:noProof/>
          </w:rPr>
          <w:t>检测分析</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_Toc495611330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7</w:t>
        </w:r>
        <w:r w:rsidR="002E3E5E" w:rsidRPr="002E3E5E">
          <w:rPr>
            <w:rFonts w:ascii="Times New Roman"/>
            <w:noProof/>
            <w:webHidden/>
          </w:rPr>
          <w:fldChar w:fldCharType="end"/>
        </w:r>
      </w:hyperlink>
    </w:p>
    <w:p w:rsidR="002E3E5E" w:rsidRPr="002E3E5E" w:rsidRDefault="007C6B49" w:rsidP="002E3E5E">
      <w:pPr>
        <w:pStyle w:val="12"/>
        <w:tabs>
          <w:tab w:val="right" w:leader="dot" w:pos="9345"/>
        </w:tabs>
        <w:rPr>
          <w:rFonts w:ascii="Times New Roman" w:eastAsiaTheme="minorEastAsia"/>
          <w:noProof/>
          <w:kern w:val="2"/>
          <w:szCs w:val="22"/>
        </w:rPr>
      </w:pPr>
      <w:hyperlink w:anchor="_Toc495611331" w:history="1">
        <w:r w:rsidR="002E3E5E" w:rsidRPr="002E3E5E">
          <w:rPr>
            <w:rStyle w:val="a4"/>
            <w:noProof/>
          </w:rPr>
          <w:t>附录</w:t>
        </w:r>
        <w:r w:rsidR="002E3E5E" w:rsidRPr="002E3E5E">
          <w:rPr>
            <w:rStyle w:val="a4"/>
            <w:noProof/>
          </w:rPr>
          <w:t>B</w:t>
        </w:r>
      </w:hyperlink>
      <w:hyperlink w:anchor="_Toc495611332" w:history="1">
        <w:r w:rsidR="002E3E5E" w:rsidRPr="002E3E5E">
          <w:rPr>
            <w:rStyle w:val="a4"/>
            <w:noProof/>
          </w:rPr>
          <w:t>（资料性附录）</w:t>
        </w:r>
      </w:hyperlink>
      <w:hyperlink w:anchor="_Toc495611333" w:history="1">
        <w:r w:rsidR="002E3E5E" w:rsidRPr="002E3E5E">
          <w:rPr>
            <w:rStyle w:val="a4"/>
            <w:noProof/>
          </w:rPr>
          <w:t>六氟化硫泄漏红外成像检测案例图片</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_Toc495611333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8</w:t>
        </w:r>
        <w:r w:rsidR="002E3E5E" w:rsidRPr="002E3E5E">
          <w:rPr>
            <w:rFonts w:ascii="Times New Roman"/>
            <w:noProof/>
            <w:webHidden/>
          </w:rPr>
          <w:fldChar w:fldCharType="end"/>
        </w:r>
      </w:hyperlink>
    </w:p>
    <w:p w:rsidR="002E3E5E" w:rsidRPr="002E3E5E" w:rsidRDefault="007C6B49" w:rsidP="002E3E5E">
      <w:pPr>
        <w:pStyle w:val="12"/>
        <w:tabs>
          <w:tab w:val="right" w:leader="dot" w:pos="9345"/>
        </w:tabs>
        <w:rPr>
          <w:rFonts w:ascii="Times New Roman" w:eastAsiaTheme="minorEastAsia"/>
          <w:noProof/>
          <w:kern w:val="2"/>
          <w:szCs w:val="22"/>
        </w:rPr>
      </w:pPr>
      <w:hyperlink w:anchor="_Toc495611334" w:history="1">
        <w:r w:rsidR="002E3E5E" w:rsidRPr="002E3E5E">
          <w:rPr>
            <w:rStyle w:val="a4"/>
            <w:noProof/>
          </w:rPr>
          <w:t>附录</w:t>
        </w:r>
        <w:r w:rsidR="002E3E5E" w:rsidRPr="002E3E5E">
          <w:rPr>
            <w:rStyle w:val="a4"/>
            <w:noProof/>
          </w:rPr>
          <w:t>C</w:t>
        </w:r>
      </w:hyperlink>
      <w:hyperlink w:anchor="_Toc495611335" w:history="1">
        <w:r w:rsidR="002E3E5E" w:rsidRPr="002E3E5E">
          <w:rPr>
            <w:rStyle w:val="a4"/>
            <w:noProof/>
          </w:rPr>
          <w:t>（资料性附录）</w:t>
        </w:r>
      </w:hyperlink>
      <w:hyperlink w:anchor="_Toc495611336" w:history="1">
        <w:r w:rsidR="002E3E5E" w:rsidRPr="002E3E5E">
          <w:rPr>
            <w:rStyle w:val="a4"/>
            <w:noProof/>
          </w:rPr>
          <w:t>六氟化硫气体泄漏成像检测记录</w:t>
        </w:r>
        <w:r w:rsidR="002E3E5E" w:rsidRPr="002E3E5E">
          <w:rPr>
            <w:rFonts w:ascii="Times New Roman"/>
            <w:noProof/>
            <w:webHidden/>
          </w:rPr>
          <w:tab/>
        </w:r>
        <w:r w:rsidR="002E3E5E" w:rsidRPr="002E3E5E">
          <w:rPr>
            <w:rFonts w:ascii="Times New Roman"/>
            <w:noProof/>
            <w:webHidden/>
          </w:rPr>
          <w:fldChar w:fldCharType="begin"/>
        </w:r>
        <w:r w:rsidR="002E3E5E" w:rsidRPr="002E3E5E">
          <w:rPr>
            <w:rFonts w:ascii="Times New Roman"/>
            <w:noProof/>
            <w:webHidden/>
          </w:rPr>
          <w:instrText xml:space="preserve"> PAGEREF _Toc495611336 \h </w:instrText>
        </w:r>
        <w:r w:rsidR="002E3E5E" w:rsidRPr="002E3E5E">
          <w:rPr>
            <w:rFonts w:ascii="Times New Roman"/>
            <w:noProof/>
            <w:webHidden/>
          </w:rPr>
        </w:r>
        <w:r w:rsidR="002E3E5E" w:rsidRPr="002E3E5E">
          <w:rPr>
            <w:rFonts w:ascii="Times New Roman"/>
            <w:noProof/>
            <w:webHidden/>
          </w:rPr>
          <w:fldChar w:fldCharType="separate"/>
        </w:r>
        <w:r w:rsidR="002E3E5E" w:rsidRPr="002E3E5E">
          <w:rPr>
            <w:rFonts w:ascii="Times New Roman"/>
            <w:noProof/>
            <w:webHidden/>
          </w:rPr>
          <w:t>11</w:t>
        </w:r>
        <w:r w:rsidR="002E3E5E" w:rsidRPr="002E3E5E">
          <w:rPr>
            <w:rFonts w:ascii="Times New Roman"/>
            <w:noProof/>
            <w:webHidden/>
          </w:rPr>
          <w:fldChar w:fldCharType="end"/>
        </w:r>
      </w:hyperlink>
    </w:p>
    <w:p w:rsidR="0011521F" w:rsidRPr="00267028" w:rsidRDefault="00D73C16">
      <w:r w:rsidRPr="002E3E5E">
        <w:rPr>
          <w:b/>
          <w:bCs/>
          <w:lang w:val="zh-CN"/>
        </w:rPr>
        <w:fldChar w:fldCharType="end"/>
      </w:r>
    </w:p>
    <w:p w:rsidR="00410611" w:rsidRPr="00267028" w:rsidRDefault="00410611">
      <w:pPr>
        <w:adjustRightInd w:val="0"/>
        <w:snapToGrid w:val="0"/>
        <w:spacing w:line="312" w:lineRule="auto"/>
        <w:jc w:val="center"/>
        <w:rPr>
          <w:sz w:val="20"/>
          <w:szCs w:val="20"/>
        </w:rPr>
      </w:pPr>
    </w:p>
    <w:p w:rsidR="00410611" w:rsidRPr="00267028" w:rsidRDefault="00410611">
      <w:pPr>
        <w:topLinePunct/>
        <w:adjustRightInd w:val="0"/>
        <w:snapToGrid w:val="0"/>
        <w:spacing w:line="312" w:lineRule="auto"/>
        <w:jc w:val="center"/>
        <w:rPr>
          <w:rFonts w:eastAsia="黑体"/>
        </w:rPr>
      </w:pPr>
      <w:r w:rsidRPr="00267028">
        <w:br w:type="page"/>
      </w:r>
    </w:p>
    <w:p w:rsidR="00410611" w:rsidRPr="00267028" w:rsidRDefault="00410611" w:rsidP="008047FE">
      <w:pPr>
        <w:pStyle w:val="10"/>
      </w:pPr>
      <w:bookmarkStart w:id="7" w:name="_Toc385238578"/>
      <w:bookmarkStart w:id="8" w:name="_Toc495611309"/>
      <w:proofErr w:type="gramStart"/>
      <w:r w:rsidRPr="00267028">
        <w:lastRenderedPageBreak/>
        <w:t xml:space="preserve">前　　</w:t>
      </w:r>
      <w:proofErr w:type="gramEnd"/>
      <w:r w:rsidRPr="00267028">
        <w:t>言</w:t>
      </w:r>
      <w:bookmarkEnd w:id="7"/>
      <w:bookmarkEnd w:id="8"/>
    </w:p>
    <w:p w:rsidR="00C41D5A" w:rsidRPr="00A43B5C" w:rsidRDefault="00C41D5A" w:rsidP="00C41D5A">
      <w:pPr>
        <w:autoSpaceDE w:val="0"/>
        <w:autoSpaceDN w:val="0"/>
        <w:snapToGrid w:val="0"/>
        <w:ind w:firstLineChars="200" w:firstLine="420"/>
        <w:rPr>
          <w:lang w:val="zh-CN"/>
        </w:rPr>
      </w:pPr>
      <w:r w:rsidRPr="00A43B5C">
        <w:rPr>
          <w:lang w:val="zh-CN"/>
        </w:rPr>
        <w:t>本标准按照</w:t>
      </w:r>
      <w:r>
        <w:rPr>
          <w:rFonts w:hint="eastAsia"/>
          <w:lang w:val="zh-CN"/>
        </w:rPr>
        <w:t>《</w:t>
      </w:r>
      <w:r w:rsidRPr="00A43B5C">
        <w:rPr>
          <w:lang w:val="zh-CN"/>
        </w:rPr>
        <w:t>中国电机工程学会</w:t>
      </w:r>
      <w:r>
        <w:rPr>
          <w:rFonts w:hint="eastAsia"/>
          <w:lang w:val="zh-CN"/>
        </w:rPr>
        <w:t>标准管理办法（暂行）》</w:t>
      </w:r>
      <w:r w:rsidRPr="00A43B5C">
        <w:rPr>
          <w:lang w:val="zh-CN"/>
        </w:rPr>
        <w:t>的</w:t>
      </w:r>
      <w:r>
        <w:rPr>
          <w:rFonts w:hint="eastAsia"/>
          <w:lang w:val="zh-CN"/>
        </w:rPr>
        <w:t>规定</w:t>
      </w:r>
      <w:r w:rsidRPr="00A43B5C">
        <w:rPr>
          <w:lang w:val="zh-CN"/>
        </w:rPr>
        <w:t>要求，依据</w:t>
      </w:r>
      <w:r w:rsidRPr="00A43B5C">
        <w:rPr>
          <w:lang w:val="zh-CN"/>
        </w:rPr>
        <w:t>GB/T 1.1—2009</w:t>
      </w:r>
      <w:r>
        <w:rPr>
          <w:rFonts w:hint="eastAsia"/>
          <w:lang w:val="zh-CN"/>
        </w:rPr>
        <w:t>《标准化工作导则</w:t>
      </w:r>
      <w:r>
        <w:rPr>
          <w:rFonts w:hint="eastAsia"/>
          <w:lang w:val="zh-CN"/>
        </w:rPr>
        <w:t xml:space="preserve"> </w:t>
      </w:r>
      <w:r>
        <w:rPr>
          <w:rFonts w:hint="eastAsia"/>
          <w:lang w:val="zh-CN"/>
        </w:rPr>
        <w:t>第</w:t>
      </w:r>
      <w:r>
        <w:rPr>
          <w:rFonts w:hint="eastAsia"/>
          <w:lang w:val="zh-CN"/>
        </w:rPr>
        <w:t>1</w:t>
      </w:r>
      <w:r>
        <w:rPr>
          <w:rFonts w:hint="eastAsia"/>
          <w:lang w:val="zh-CN"/>
        </w:rPr>
        <w:t>部分：标准的结构和编写》</w:t>
      </w:r>
      <w:r w:rsidRPr="00A43B5C">
        <w:rPr>
          <w:lang w:val="zh-CN"/>
        </w:rPr>
        <w:t>的规则起草。</w:t>
      </w:r>
    </w:p>
    <w:p w:rsidR="00C41D5A" w:rsidRDefault="00C41D5A" w:rsidP="00C41D5A">
      <w:pPr>
        <w:topLinePunct/>
        <w:adjustRightInd w:val="0"/>
        <w:snapToGrid w:val="0"/>
        <w:ind w:firstLine="425"/>
      </w:pPr>
      <w:r w:rsidRPr="00A43B5C">
        <w:t>本标准制定的主要技术内容为：</w:t>
      </w:r>
    </w:p>
    <w:p w:rsidR="00C41D5A" w:rsidRPr="00400932" w:rsidRDefault="00C41D5A" w:rsidP="00C41D5A">
      <w:pPr>
        <w:topLinePunct/>
        <w:adjustRightInd w:val="0"/>
        <w:snapToGrid w:val="0"/>
        <w:ind w:firstLine="425"/>
        <w:rPr>
          <w:color w:val="000000" w:themeColor="text1"/>
        </w:rPr>
      </w:pPr>
      <w:r w:rsidRPr="00400932">
        <w:rPr>
          <w:color w:val="000000" w:themeColor="text1"/>
        </w:rPr>
        <w:t>——</w:t>
      </w:r>
      <w:r w:rsidRPr="00400932">
        <w:rPr>
          <w:color w:val="000000" w:themeColor="text1"/>
        </w:rPr>
        <w:t>规定了适用范围（见</w:t>
      </w:r>
      <w:r w:rsidR="00F94381">
        <w:rPr>
          <w:rFonts w:hint="eastAsia"/>
          <w:color w:val="000000" w:themeColor="text1"/>
        </w:rPr>
        <w:t>第</w:t>
      </w:r>
      <w:r w:rsidRPr="00400932">
        <w:rPr>
          <w:color w:val="000000" w:themeColor="text1"/>
        </w:rPr>
        <w:t>1</w:t>
      </w:r>
      <w:r w:rsidR="00F94381">
        <w:rPr>
          <w:rFonts w:hint="eastAsia"/>
          <w:color w:val="000000" w:themeColor="text1"/>
        </w:rPr>
        <w:t>章</w:t>
      </w:r>
      <w:r w:rsidRPr="00400932">
        <w:rPr>
          <w:color w:val="000000" w:themeColor="text1"/>
        </w:rPr>
        <w:t>）；</w:t>
      </w:r>
    </w:p>
    <w:p w:rsidR="00C41D5A" w:rsidRPr="00400932" w:rsidRDefault="00C41D5A" w:rsidP="00C41D5A">
      <w:pPr>
        <w:topLinePunct/>
        <w:adjustRightInd w:val="0"/>
        <w:snapToGrid w:val="0"/>
        <w:ind w:firstLine="425"/>
        <w:rPr>
          <w:color w:val="000000" w:themeColor="text1"/>
        </w:rPr>
      </w:pPr>
      <w:r w:rsidRPr="00400932">
        <w:rPr>
          <w:color w:val="000000" w:themeColor="text1"/>
        </w:rPr>
        <w:t>——</w:t>
      </w:r>
      <w:r w:rsidRPr="00400932">
        <w:rPr>
          <w:color w:val="000000" w:themeColor="text1"/>
        </w:rPr>
        <w:t>提出了规范性引用文件（见</w:t>
      </w:r>
      <w:r w:rsidR="00F94381">
        <w:rPr>
          <w:rFonts w:hint="eastAsia"/>
          <w:color w:val="000000" w:themeColor="text1"/>
        </w:rPr>
        <w:t>第</w:t>
      </w:r>
      <w:r w:rsidRPr="00400932">
        <w:rPr>
          <w:color w:val="000000" w:themeColor="text1"/>
        </w:rPr>
        <w:t>2</w:t>
      </w:r>
      <w:r w:rsidR="00F94381">
        <w:rPr>
          <w:rFonts w:hint="eastAsia"/>
          <w:color w:val="000000" w:themeColor="text1"/>
        </w:rPr>
        <w:t>章</w:t>
      </w:r>
      <w:r w:rsidRPr="00400932">
        <w:rPr>
          <w:color w:val="000000" w:themeColor="text1"/>
        </w:rPr>
        <w:t>）；</w:t>
      </w:r>
    </w:p>
    <w:p w:rsidR="00C41D5A" w:rsidRPr="00400932" w:rsidRDefault="00C41D5A" w:rsidP="00C41D5A">
      <w:pPr>
        <w:topLinePunct/>
        <w:adjustRightInd w:val="0"/>
        <w:snapToGrid w:val="0"/>
        <w:ind w:firstLine="425"/>
        <w:rPr>
          <w:color w:val="000000" w:themeColor="text1"/>
        </w:rPr>
      </w:pPr>
      <w:r w:rsidRPr="00400932">
        <w:rPr>
          <w:color w:val="000000" w:themeColor="text1"/>
        </w:rPr>
        <w:t>——</w:t>
      </w:r>
      <w:r w:rsidRPr="00400932">
        <w:rPr>
          <w:color w:val="000000" w:themeColor="text1"/>
        </w:rPr>
        <w:t>明确了本标准适用的术语和定义（见</w:t>
      </w:r>
      <w:r w:rsidRPr="00400932">
        <w:rPr>
          <w:color w:val="000000" w:themeColor="text1"/>
        </w:rPr>
        <w:t>3.1~3.</w:t>
      </w:r>
      <w:r w:rsidR="005A51F0">
        <w:rPr>
          <w:rFonts w:hint="eastAsia"/>
          <w:color w:val="000000" w:themeColor="text1"/>
        </w:rPr>
        <w:t>4</w:t>
      </w:r>
      <w:r w:rsidRPr="00400932">
        <w:rPr>
          <w:color w:val="000000" w:themeColor="text1"/>
        </w:rPr>
        <w:t>）；</w:t>
      </w:r>
    </w:p>
    <w:p w:rsidR="00C41D5A" w:rsidRPr="00400932" w:rsidRDefault="00C41D5A" w:rsidP="00C41D5A">
      <w:pPr>
        <w:topLinePunct/>
        <w:adjustRightInd w:val="0"/>
        <w:snapToGrid w:val="0"/>
        <w:ind w:firstLine="425"/>
        <w:rPr>
          <w:color w:val="000000" w:themeColor="text1"/>
        </w:rPr>
      </w:pPr>
      <w:r w:rsidRPr="00400932">
        <w:rPr>
          <w:color w:val="000000" w:themeColor="text1"/>
        </w:rPr>
        <w:t>——</w:t>
      </w:r>
      <w:r w:rsidRPr="00400932">
        <w:rPr>
          <w:rFonts w:hint="eastAsia"/>
          <w:color w:val="000000" w:themeColor="text1"/>
        </w:rPr>
        <w:t>明确了</w:t>
      </w:r>
      <w:r w:rsidR="001749E1">
        <w:rPr>
          <w:rFonts w:hint="eastAsia"/>
          <w:color w:val="000000" w:themeColor="text1"/>
        </w:rPr>
        <w:t>仪器</w:t>
      </w:r>
      <w:r>
        <w:rPr>
          <w:rFonts w:hint="eastAsia"/>
          <w:color w:val="000000" w:themeColor="text1"/>
        </w:rPr>
        <w:t>测试</w:t>
      </w:r>
      <w:r w:rsidRPr="00400932">
        <w:rPr>
          <w:rFonts w:hint="eastAsia"/>
          <w:color w:val="000000" w:themeColor="text1"/>
        </w:rPr>
        <w:t>原理</w:t>
      </w:r>
      <w:r w:rsidRPr="00400932">
        <w:rPr>
          <w:color w:val="000000" w:themeColor="text1"/>
        </w:rPr>
        <w:t>（见</w:t>
      </w:r>
      <w:r w:rsidR="00F94381">
        <w:rPr>
          <w:rFonts w:hint="eastAsia"/>
          <w:color w:val="000000" w:themeColor="text1"/>
        </w:rPr>
        <w:t>第</w:t>
      </w:r>
      <w:r w:rsidRPr="00400932">
        <w:rPr>
          <w:color w:val="000000" w:themeColor="text1"/>
        </w:rPr>
        <w:t>4</w:t>
      </w:r>
      <w:r w:rsidR="00F94381">
        <w:rPr>
          <w:rFonts w:hint="eastAsia"/>
          <w:color w:val="000000" w:themeColor="text1"/>
        </w:rPr>
        <w:t>章</w:t>
      </w:r>
      <w:r w:rsidRPr="00400932">
        <w:rPr>
          <w:color w:val="000000" w:themeColor="text1"/>
        </w:rPr>
        <w:t>）；</w:t>
      </w:r>
    </w:p>
    <w:p w:rsidR="00C41D5A" w:rsidRPr="00400932" w:rsidRDefault="00C41D5A" w:rsidP="00C41D5A">
      <w:pPr>
        <w:topLinePunct/>
        <w:adjustRightInd w:val="0"/>
        <w:snapToGrid w:val="0"/>
        <w:ind w:firstLine="425"/>
        <w:rPr>
          <w:color w:val="000000" w:themeColor="text1"/>
        </w:rPr>
      </w:pPr>
      <w:r w:rsidRPr="00400932">
        <w:rPr>
          <w:color w:val="000000" w:themeColor="text1"/>
        </w:rPr>
        <w:t>——</w:t>
      </w:r>
      <w:r w:rsidRPr="00400932">
        <w:rPr>
          <w:rFonts w:hint="eastAsia"/>
          <w:color w:val="000000" w:themeColor="text1"/>
        </w:rPr>
        <w:t>规定</w:t>
      </w:r>
      <w:r w:rsidRPr="00400932">
        <w:rPr>
          <w:color w:val="000000" w:themeColor="text1"/>
        </w:rPr>
        <w:t>了</w:t>
      </w:r>
      <w:r w:rsidR="001749E1">
        <w:rPr>
          <w:rFonts w:hint="eastAsia"/>
          <w:color w:val="000000" w:themeColor="text1"/>
        </w:rPr>
        <w:t>仪器</w:t>
      </w:r>
      <w:r w:rsidR="00F94381">
        <w:rPr>
          <w:rFonts w:hint="eastAsia"/>
          <w:color w:val="000000" w:themeColor="text1"/>
        </w:rPr>
        <w:t>测试条件</w:t>
      </w:r>
      <w:r w:rsidRPr="00400932">
        <w:rPr>
          <w:color w:val="000000" w:themeColor="text1"/>
        </w:rPr>
        <w:t>（见</w:t>
      </w:r>
      <w:r w:rsidRPr="00400932">
        <w:rPr>
          <w:rFonts w:hint="eastAsia"/>
          <w:color w:val="000000" w:themeColor="text1"/>
        </w:rPr>
        <w:t>5</w:t>
      </w:r>
      <w:r w:rsidRPr="00400932">
        <w:rPr>
          <w:color w:val="000000" w:themeColor="text1"/>
        </w:rPr>
        <w:t>.1~</w:t>
      </w:r>
      <w:r w:rsidRPr="00400932">
        <w:rPr>
          <w:rFonts w:hint="eastAsia"/>
          <w:color w:val="000000" w:themeColor="text1"/>
        </w:rPr>
        <w:t>5</w:t>
      </w:r>
      <w:r w:rsidRPr="00400932">
        <w:rPr>
          <w:color w:val="000000" w:themeColor="text1"/>
        </w:rPr>
        <w:t>.</w:t>
      </w:r>
      <w:r w:rsidR="005A51F0">
        <w:rPr>
          <w:rFonts w:hint="eastAsia"/>
          <w:color w:val="000000" w:themeColor="text1"/>
        </w:rPr>
        <w:t>4</w:t>
      </w:r>
      <w:r w:rsidRPr="00400932">
        <w:rPr>
          <w:color w:val="000000" w:themeColor="text1"/>
        </w:rPr>
        <w:t>）；</w:t>
      </w:r>
    </w:p>
    <w:p w:rsidR="00C41D5A" w:rsidRPr="00400932" w:rsidRDefault="00C41D5A" w:rsidP="00C41D5A">
      <w:pPr>
        <w:topLinePunct/>
        <w:adjustRightInd w:val="0"/>
        <w:snapToGrid w:val="0"/>
        <w:ind w:firstLine="425"/>
        <w:rPr>
          <w:color w:val="000000" w:themeColor="text1"/>
        </w:rPr>
      </w:pPr>
      <w:r w:rsidRPr="00400932">
        <w:rPr>
          <w:color w:val="000000" w:themeColor="text1"/>
        </w:rPr>
        <w:t>——</w:t>
      </w:r>
      <w:r w:rsidRPr="00400932">
        <w:rPr>
          <w:color w:val="000000" w:themeColor="text1"/>
        </w:rPr>
        <w:t>规定了</w:t>
      </w:r>
      <w:r w:rsidR="001749E1">
        <w:rPr>
          <w:rFonts w:hint="eastAsia"/>
          <w:color w:val="000000" w:themeColor="text1"/>
        </w:rPr>
        <w:t>仪器测试方法</w:t>
      </w:r>
      <w:r w:rsidRPr="00400932">
        <w:rPr>
          <w:color w:val="000000" w:themeColor="text1"/>
        </w:rPr>
        <w:t>（见</w:t>
      </w:r>
      <w:r w:rsidRPr="00400932">
        <w:rPr>
          <w:rFonts w:hint="eastAsia"/>
          <w:color w:val="000000" w:themeColor="text1"/>
        </w:rPr>
        <w:t>6</w:t>
      </w:r>
      <w:r w:rsidRPr="00400932">
        <w:rPr>
          <w:color w:val="000000" w:themeColor="text1"/>
        </w:rPr>
        <w:t>.1~</w:t>
      </w:r>
      <w:r w:rsidRPr="00400932">
        <w:rPr>
          <w:rFonts w:hint="eastAsia"/>
          <w:color w:val="000000" w:themeColor="text1"/>
        </w:rPr>
        <w:t>6</w:t>
      </w:r>
      <w:r w:rsidRPr="00400932">
        <w:rPr>
          <w:color w:val="000000" w:themeColor="text1"/>
        </w:rPr>
        <w:t>.</w:t>
      </w:r>
      <w:r w:rsidR="001749E1">
        <w:rPr>
          <w:rFonts w:hint="eastAsia"/>
          <w:color w:val="000000" w:themeColor="text1"/>
        </w:rPr>
        <w:t>4</w:t>
      </w:r>
      <w:r w:rsidRPr="00400932">
        <w:rPr>
          <w:color w:val="000000" w:themeColor="text1"/>
        </w:rPr>
        <w:t>）；</w:t>
      </w:r>
    </w:p>
    <w:p w:rsidR="00C41D5A" w:rsidRDefault="00C41D5A" w:rsidP="00C41D5A">
      <w:pPr>
        <w:topLinePunct/>
        <w:adjustRightInd w:val="0"/>
        <w:snapToGrid w:val="0"/>
        <w:ind w:firstLine="425"/>
        <w:rPr>
          <w:color w:val="000000" w:themeColor="text1"/>
        </w:rPr>
      </w:pPr>
      <w:r w:rsidRPr="00400932">
        <w:rPr>
          <w:color w:val="000000" w:themeColor="text1"/>
        </w:rPr>
        <w:t>——</w:t>
      </w:r>
      <w:r w:rsidR="001749E1">
        <w:rPr>
          <w:rFonts w:hint="eastAsia"/>
          <w:color w:val="000000" w:themeColor="text1"/>
        </w:rPr>
        <w:t>明确了</w:t>
      </w:r>
      <w:r>
        <w:rPr>
          <w:rFonts w:hint="eastAsia"/>
          <w:color w:val="000000" w:themeColor="text1"/>
        </w:rPr>
        <w:t>现场测试</w:t>
      </w:r>
      <w:r w:rsidR="001749E1">
        <w:rPr>
          <w:rFonts w:hint="eastAsia"/>
          <w:color w:val="000000" w:themeColor="text1"/>
        </w:rPr>
        <w:t>结果的判断及处理</w:t>
      </w:r>
      <w:r w:rsidRPr="00400932">
        <w:rPr>
          <w:color w:val="000000" w:themeColor="text1"/>
        </w:rPr>
        <w:t>（见</w:t>
      </w:r>
      <w:r w:rsidRPr="00400932">
        <w:rPr>
          <w:rFonts w:hint="eastAsia"/>
          <w:color w:val="000000" w:themeColor="text1"/>
        </w:rPr>
        <w:t>7</w:t>
      </w:r>
      <w:r w:rsidRPr="00400932">
        <w:rPr>
          <w:color w:val="000000" w:themeColor="text1"/>
        </w:rPr>
        <w:t>.1~</w:t>
      </w:r>
      <w:r w:rsidRPr="00400932">
        <w:rPr>
          <w:rFonts w:hint="eastAsia"/>
          <w:color w:val="000000" w:themeColor="text1"/>
        </w:rPr>
        <w:t>7</w:t>
      </w:r>
      <w:r w:rsidRPr="00400932">
        <w:rPr>
          <w:color w:val="000000" w:themeColor="text1"/>
        </w:rPr>
        <w:t>.</w:t>
      </w:r>
      <w:r w:rsidR="001749E1">
        <w:rPr>
          <w:rFonts w:hint="eastAsia"/>
          <w:color w:val="000000" w:themeColor="text1"/>
        </w:rPr>
        <w:t>2</w:t>
      </w:r>
      <w:r w:rsidRPr="00400932">
        <w:rPr>
          <w:color w:val="000000" w:themeColor="text1"/>
        </w:rPr>
        <w:t>）；</w:t>
      </w:r>
    </w:p>
    <w:p w:rsidR="00C41D5A" w:rsidRDefault="00C41D5A" w:rsidP="00C41D5A">
      <w:pPr>
        <w:topLinePunct/>
        <w:adjustRightInd w:val="0"/>
        <w:snapToGrid w:val="0"/>
        <w:ind w:firstLine="425"/>
        <w:rPr>
          <w:color w:val="000000" w:themeColor="text1"/>
        </w:rPr>
      </w:pPr>
      <w:r w:rsidRPr="00400932">
        <w:rPr>
          <w:color w:val="000000" w:themeColor="text1"/>
        </w:rPr>
        <w:t>——</w:t>
      </w:r>
      <w:r>
        <w:rPr>
          <w:rFonts w:hint="eastAsia"/>
          <w:color w:val="000000" w:themeColor="text1"/>
        </w:rPr>
        <w:t>规定了测试</w:t>
      </w:r>
      <w:r w:rsidR="001749E1">
        <w:rPr>
          <w:rFonts w:hint="eastAsia"/>
          <w:color w:val="000000" w:themeColor="text1"/>
        </w:rPr>
        <w:t>报告格式</w:t>
      </w:r>
      <w:r>
        <w:rPr>
          <w:rFonts w:hint="eastAsia"/>
          <w:color w:val="000000" w:themeColor="text1"/>
        </w:rPr>
        <w:t>（见</w:t>
      </w:r>
      <w:r w:rsidR="00142CBB">
        <w:rPr>
          <w:rFonts w:hint="eastAsia"/>
          <w:color w:val="000000" w:themeColor="text1"/>
        </w:rPr>
        <w:t>第</w:t>
      </w:r>
      <w:r>
        <w:rPr>
          <w:rFonts w:hint="eastAsia"/>
          <w:color w:val="000000" w:themeColor="text1"/>
        </w:rPr>
        <w:t>8</w:t>
      </w:r>
      <w:r w:rsidR="00142CBB">
        <w:rPr>
          <w:rFonts w:hint="eastAsia"/>
          <w:color w:val="000000" w:themeColor="text1"/>
        </w:rPr>
        <w:t>章</w:t>
      </w:r>
      <w:r>
        <w:rPr>
          <w:rFonts w:hint="eastAsia"/>
          <w:color w:val="000000" w:themeColor="text1"/>
        </w:rPr>
        <w:t>）</w:t>
      </w:r>
      <w:r w:rsidR="001749E1">
        <w:rPr>
          <w:rFonts w:hint="eastAsia"/>
          <w:color w:val="000000" w:themeColor="text1"/>
        </w:rPr>
        <w:t>。</w:t>
      </w:r>
    </w:p>
    <w:p w:rsidR="00C41D5A" w:rsidRPr="00A43B5C" w:rsidRDefault="00C41D5A" w:rsidP="00C41D5A">
      <w:pPr>
        <w:topLinePunct/>
        <w:adjustRightInd w:val="0"/>
        <w:snapToGrid w:val="0"/>
        <w:ind w:firstLine="425"/>
      </w:pPr>
      <w:r w:rsidRPr="00A43B5C">
        <w:t>本标准由中国电机工程学会提出。</w:t>
      </w:r>
    </w:p>
    <w:p w:rsidR="00C41D5A" w:rsidRPr="00A43B5C" w:rsidRDefault="00C41D5A" w:rsidP="00C41D5A">
      <w:pPr>
        <w:topLinePunct/>
        <w:adjustRightInd w:val="0"/>
        <w:snapToGrid w:val="0"/>
        <w:ind w:firstLine="425"/>
        <w:rPr>
          <w:lang w:val="zh-CN"/>
        </w:rPr>
      </w:pPr>
      <w:r w:rsidRPr="00A43B5C">
        <w:rPr>
          <w:lang w:val="zh-CN"/>
        </w:rPr>
        <w:t>本标准由中国电机工程学会</w:t>
      </w:r>
      <w:r w:rsidRPr="00A43B5C">
        <w:rPr>
          <w:rFonts w:hint="eastAsia"/>
        </w:rPr>
        <w:t>测试技术及仪表专业标委会</w:t>
      </w:r>
      <w:r w:rsidRPr="00A43B5C">
        <w:rPr>
          <w:lang w:val="zh-CN"/>
        </w:rPr>
        <w:t>归口和解释</w:t>
      </w:r>
      <w:r>
        <w:rPr>
          <w:rFonts w:hint="eastAsia"/>
          <w:lang w:val="zh-CN"/>
        </w:rPr>
        <w:t>。</w:t>
      </w:r>
    </w:p>
    <w:p w:rsidR="000F25AB" w:rsidRDefault="00C41D5A" w:rsidP="00C41D5A">
      <w:pPr>
        <w:autoSpaceDE w:val="0"/>
        <w:autoSpaceDN w:val="0"/>
        <w:snapToGrid w:val="0"/>
        <w:ind w:firstLineChars="200" w:firstLine="420"/>
        <w:rPr>
          <w:lang w:val="zh-CN"/>
        </w:rPr>
      </w:pPr>
      <w:r w:rsidRPr="00A43B5C">
        <w:rPr>
          <w:lang w:val="zh-CN"/>
        </w:rPr>
        <w:t>本标准</w:t>
      </w:r>
      <w:r w:rsidR="000F25AB">
        <w:rPr>
          <w:rFonts w:hint="eastAsia"/>
          <w:lang w:val="zh-CN"/>
        </w:rPr>
        <w:t>主要</w:t>
      </w:r>
      <w:r w:rsidRPr="00A43B5C">
        <w:rPr>
          <w:lang w:val="zh-CN"/>
        </w:rPr>
        <w:t>起草单位：</w:t>
      </w:r>
      <w:r>
        <w:rPr>
          <w:lang w:val="zh-CN"/>
        </w:rPr>
        <w:t>广州供电局有限公司</w:t>
      </w:r>
      <w:r>
        <w:rPr>
          <w:rFonts w:hint="eastAsia"/>
          <w:lang w:val="zh-CN"/>
        </w:rPr>
        <w:t>、中国电力科学研究院、</w:t>
      </w:r>
      <w:proofErr w:type="gramStart"/>
      <w:r>
        <w:rPr>
          <w:rFonts w:hint="eastAsia"/>
          <w:lang w:val="zh-CN"/>
        </w:rPr>
        <w:t>国网北京电力公司</w:t>
      </w:r>
      <w:proofErr w:type="gramEnd"/>
      <w:r w:rsidR="000F25AB">
        <w:rPr>
          <w:rFonts w:hint="eastAsia"/>
          <w:lang w:val="zh-CN"/>
        </w:rPr>
        <w:t>。</w:t>
      </w:r>
    </w:p>
    <w:p w:rsidR="00C41D5A" w:rsidRPr="00A43B5C" w:rsidRDefault="000F25AB" w:rsidP="00C41D5A">
      <w:pPr>
        <w:autoSpaceDE w:val="0"/>
        <w:autoSpaceDN w:val="0"/>
        <w:snapToGrid w:val="0"/>
        <w:ind w:firstLineChars="200" w:firstLine="420"/>
        <w:rPr>
          <w:lang w:val="zh-CN"/>
        </w:rPr>
      </w:pPr>
      <w:r>
        <w:rPr>
          <w:rFonts w:hint="eastAsia"/>
          <w:lang w:val="zh-CN"/>
        </w:rPr>
        <w:t>本标准参与起草单位：</w:t>
      </w:r>
      <w:proofErr w:type="gramStart"/>
      <w:r w:rsidR="00C41D5A">
        <w:rPr>
          <w:rFonts w:hint="eastAsia"/>
          <w:lang w:val="zh-CN"/>
        </w:rPr>
        <w:t>国网冀北</w:t>
      </w:r>
      <w:proofErr w:type="gramEnd"/>
      <w:r w:rsidR="00C41D5A">
        <w:rPr>
          <w:rFonts w:hint="eastAsia"/>
          <w:lang w:val="zh-CN"/>
        </w:rPr>
        <w:t>电力科学研究院、</w:t>
      </w:r>
      <w:proofErr w:type="gramStart"/>
      <w:r w:rsidR="00C41D5A">
        <w:rPr>
          <w:rFonts w:hint="eastAsia"/>
          <w:lang w:val="zh-CN"/>
        </w:rPr>
        <w:t>国网山东</w:t>
      </w:r>
      <w:proofErr w:type="gramEnd"/>
      <w:r w:rsidR="00C41D5A">
        <w:rPr>
          <w:rFonts w:hint="eastAsia"/>
          <w:lang w:val="zh-CN"/>
        </w:rPr>
        <w:t>电力科学研究院、</w:t>
      </w:r>
      <w:proofErr w:type="gramStart"/>
      <w:r w:rsidR="00C41D5A">
        <w:rPr>
          <w:rFonts w:hint="eastAsia"/>
          <w:lang w:val="zh-CN"/>
        </w:rPr>
        <w:t>国网安徽省</w:t>
      </w:r>
      <w:proofErr w:type="gramEnd"/>
      <w:r w:rsidR="00C41D5A">
        <w:rPr>
          <w:rFonts w:hint="eastAsia"/>
          <w:lang w:val="zh-CN"/>
        </w:rPr>
        <w:t>电力科学研究院、云南电网电力科学研究院、广州彼岸思</w:t>
      </w:r>
      <w:proofErr w:type="gramStart"/>
      <w:r w:rsidR="00C41D5A">
        <w:rPr>
          <w:rFonts w:hint="eastAsia"/>
          <w:lang w:val="zh-CN"/>
        </w:rPr>
        <w:t>精光电</w:t>
      </w:r>
      <w:proofErr w:type="gramEnd"/>
      <w:r w:rsidR="00C41D5A">
        <w:rPr>
          <w:rFonts w:hint="eastAsia"/>
          <w:lang w:val="zh-CN"/>
        </w:rPr>
        <w:t>系统有限公司、浙江红相科技股份有限公司、山东长运光电科技有限公司</w:t>
      </w:r>
      <w:r w:rsidR="00486653">
        <w:rPr>
          <w:rFonts w:hint="eastAsia"/>
          <w:lang w:val="zh-CN"/>
        </w:rPr>
        <w:t>。</w:t>
      </w:r>
    </w:p>
    <w:p w:rsidR="00C41D5A" w:rsidRPr="00A43B5C" w:rsidRDefault="00C41D5A" w:rsidP="00C41D5A">
      <w:pPr>
        <w:autoSpaceDE w:val="0"/>
        <w:autoSpaceDN w:val="0"/>
        <w:snapToGrid w:val="0"/>
        <w:ind w:firstLineChars="200" w:firstLine="420"/>
        <w:rPr>
          <w:lang w:val="zh-CN"/>
        </w:rPr>
      </w:pPr>
      <w:r w:rsidRPr="00A43B5C">
        <w:rPr>
          <w:lang w:val="zh-CN"/>
        </w:rPr>
        <w:t>本标准主要起草人：</w:t>
      </w:r>
      <w:r w:rsidRPr="00A43B5C">
        <w:rPr>
          <w:lang w:val="zh-CN"/>
        </w:rPr>
        <w:t xml:space="preserve"> </w:t>
      </w:r>
    </w:p>
    <w:p w:rsidR="00C41D5A" w:rsidRPr="00A43B5C" w:rsidRDefault="00C41D5A" w:rsidP="00C41D5A">
      <w:pPr>
        <w:autoSpaceDE w:val="0"/>
        <w:autoSpaceDN w:val="0"/>
        <w:snapToGrid w:val="0"/>
        <w:ind w:firstLineChars="200" w:firstLine="420"/>
        <w:rPr>
          <w:lang w:val="zh-CN"/>
        </w:rPr>
      </w:pPr>
      <w:r w:rsidRPr="00A43B5C">
        <w:rPr>
          <w:lang w:val="zh-CN"/>
        </w:rPr>
        <w:t>本标准为首次发布。</w:t>
      </w:r>
      <w:r w:rsidRPr="00A43B5C">
        <w:rPr>
          <w:lang w:val="zh-CN"/>
        </w:rPr>
        <w:tab/>
      </w:r>
    </w:p>
    <w:p w:rsidR="00C41D5A" w:rsidRPr="00C41D5A" w:rsidRDefault="00C41D5A" w:rsidP="00C41D5A">
      <w:pPr>
        <w:autoSpaceDE w:val="0"/>
        <w:autoSpaceDN w:val="0"/>
        <w:snapToGrid w:val="0"/>
        <w:ind w:firstLineChars="200" w:firstLine="420"/>
        <w:rPr>
          <w:lang w:val="zh-CN"/>
        </w:rPr>
      </w:pPr>
      <w:r w:rsidRPr="00A43B5C">
        <w:rPr>
          <w:lang w:val="zh-CN"/>
        </w:rPr>
        <w:t>本标准在执行过程中的意见或建议反馈至中国电机工程学会标准执行办公室</w:t>
      </w:r>
      <w:r>
        <w:rPr>
          <w:rFonts w:hint="eastAsia"/>
          <w:lang w:val="zh-CN"/>
        </w:rPr>
        <w:t>（地址：北京市西城区白广路二条</w:t>
      </w:r>
      <w:r>
        <w:rPr>
          <w:rFonts w:hint="eastAsia"/>
          <w:lang w:val="zh-CN"/>
        </w:rPr>
        <w:t>1</w:t>
      </w:r>
      <w:r>
        <w:rPr>
          <w:rFonts w:hint="eastAsia"/>
          <w:lang w:val="zh-CN"/>
        </w:rPr>
        <w:t>号，</w:t>
      </w:r>
      <w:r>
        <w:rPr>
          <w:rFonts w:hint="eastAsia"/>
          <w:lang w:val="zh-CN"/>
        </w:rPr>
        <w:t>100761</w:t>
      </w:r>
      <w:r>
        <w:rPr>
          <w:rFonts w:hint="eastAsia"/>
          <w:lang w:val="zh-CN"/>
        </w:rPr>
        <w:t>，网址：</w:t>
      </w:r>
      <w:r>
        <w:rPr>
          <w:rFonts w:hint="eastAsia"/>
          <w:lang w:val="zh-CN"/>
        </w:rPr>
        <w:t>http</w:t>
      </w:r>
      <w:r>
        <w:rPr>
          <w:rFonts w:hint="eastAsia"/>
          <w:lang w:val="zh-CN"/>
        </w:rPr>
        <w:t>：</w:t>
      </w:r>
      <w:r>
        <w:rPr>
          <w:rFonts w:hint="eastAsia"/>
          <w:lang w:val="zh-CN"/>
        </w:rPr>
        <w:t>//www.csee.org.cn</w:t>
      </w:r>
      <w:r>
        <w:rPr>
          <w:rFonts w:hint="eastAsia"/>
          <w:lang w:val="zh-CN"/>
        </w:rPr>
        <w:t>，邮箱：</w:t>
      </w:r>
      <w:hyperlink r:id="rId14" w:history="1">
        <w:r w:rsidRPr="00237A8A">
          <w:rPr>
            <w:rStyle w:val="a4"/>
            <w:rFonts w:hint="eastAsia"/>
            <w:lang w:val="zh-CN"/>
          </w:rPr>
          <w:t>cseebz@csee.org.cn</w:t>
        </w:r>
      </w:hyperlink>
      <w:r>
        <w:rPr>
          <w:rFonts w:hint="eastAsia"/>
          <w:lang w:val="zh-CN"/>
        </w:rPr>
        <w:t>）</w:t>
      </w:r>
      <w:r w:rsidRPr="00A43B5C">
        <w:rPr>
          <w:lang w:val="zh-CN"/>
        </w:rPr>
        <w:t>。</w:t>
      </w:r>
    </w:p>
    <w:p w:rsidR="00F52B0E" w:rsidRPr="00400932" w:rsidRDefault="00F52B0E" w:rsidP="00BB59E6">
      <w:pPr>
        <w:autoSpaceDE w:val="0"/>
        <w:autoSpaceDN w:val="0"/>
        <w:snapToGrid w:val="0"/>
        <w:ind w:firstLineChars="200" w:firstLine="420"/>
        <w:rPr>
          <w:color w:val="000000" w:themeColor="text1"/>
          <w:lang w:val="zh-CN"/>
        </w:rPr>
      </w:pPr>
    </w:p>
    <w:p w:rsidR="00410611" w:rsidRPr="00267028" w:rsidRDefault="00410611" w:rsidP="004A24ED">
      <w:pPr>
        <w:autoSpaceDE w:val="0"/>
        <w:autoSpaceDN w:val="0"/>
        <w:snapToGrid w:val="0"/>
        <w:spacing w:line="360" w:lineRule="auto"/>
        <w:ind w:firstLineChars="200" w:firstLine="400"/>
        <w:rPr>
          <w:color w:val="FF0000"/>
          <w:sz w:val="20"/>
          <w:szCs w:val="20"/>
        </w:rPr>
        <w:sectPr w:rsidR="00410611" w:rsidRPr="00267028">
          <w:headerReference w:type="even" r:id="rId15"/>
          <w:headerReference w:type="default" r:id="rId16"/>
          <w:footerReference w:type="even" r:id="rId17"/>
          <w:footerReference w:type="default" r:id="rId18"/>
          <w:pgSz w:w="11907" w:h="16840"/>
          <w:pgMar w:top="1429" w:right="1134" w:bottom="680" w:left="1418" w:header="1418" w:footer="1134" w:gutter="0"/>
          <w:pgNumType w:fmt="upperRoman" w:start="1"/>
          <w:cols w:space="720"/>
          <w:docGrid w:type="lines" w:linePitch="312"/>
        </w:sectPr>
      </w:pPr>
    </w:p>
    <w:p w:rsidR="003D402C" w:rsidRPr="003D402C" w:rsidRDefault="003D402C" w:rsidP="00FD1018">
      <w:pPr>
        <w:pStyle w:val="af6"/>
        <w:spacing w:before="0" w:afterLines="100" w:after="312" w:line="560" w:lineRule="exact"/>
        <w:rPr>
          <w:szCs w:val="32"/>
        </w:rPr>
      </w:pPr>
      <w:bookmarkStart w:id="9" w:name="_Toc463880329"/>
      <w:bookmarkStart w:id="10" w:name="_Toc463880458"/>
      <w:r w:rsidRPr="003D402C">
        <w:rPr>
          <w:rFonts w:hint="eastAsia"/>
          <w:szCs w:val="32"/>
        </w:rPr>
        <w:lastRenderedPageBreak/>
        <w:t>电气设备六氟化硫气体泄漏红外成像现场测试</w:t>
      </w:r>
      <w:bookmarkEnd w:id="9"/>
      <w:bookmarkEnd w:id="10"/>
      <w:r w:rsidRPr="003D402C">
        <w:rPr>
          <w:rFonts w:hint="eastAsia"/>
          <w:szCs w:val="32"/>
        </w:rPr>
        <w:t>方法</w:t>
      </w:r>
    </w:p>
    <w:p w:rsidR="00CE69B2" w:rsidRPr="00DE5885" w:rsidRDefault="00CE69B2" w:rsidP="00DE5885">
      <w:pPr>
        <w:pStyle w:val="20"/>
        <w:spacing w:beforeLines="50" w:before="156" w:after="156"/>
        <w:rPr>
          <w:rFonts w:ascii="黑体" w:hAnsi="黑体"/>
          <w:b w:val="0"/>
        </w:rPr>
      </w:pPr>
      <w:bookmarkStart w:id="11" w:name="_Toc495611310"/>
      <w:bookmarkEnd w:id="0"/>
      <w:bookmarkEnd w:id="1"/>
      <w:r w:rsidRPr="00DE5885">
        <w:rPr>
          <w:rFonts w:ascii="黑体" w:hAnsi="黑体"/>
          <w:b w:val="0"/>
        </w:rPr>
        <w:t>1　范围</w:t>
      </w:r>
      <w:bookmarkEnd w:id="11"/>
    </w:p>
    <w:p w:rsidR="003D402C" w:rsidRPr="003D402C" w:rsidRDefault="003D402C" w:rsidP="00DE5885">
      <w:pPr>
        <w:pStyle w:val="af1"/>
        <w:adjustRightInd w:val="0"/>
        <w:snapToGrid w:val="0"/>
        <w:ind w:firstLine="420"/>
        <w:rPr>
          <w:rFonts w:ascii="Times New Roman"/>
          <w:kern w:val="2"/>
          <w:szCs w:val="21"/>
        </w:rPr>
      </w:pPr>
      <w:r w:rsidRPr="003D402C">
        <w:rPr>
          <w:rFonts w:ascii="Times New Roman" w:hint="eastAsia"/>
          <w:kern w:val="2"/>
          <w:szCs w:val="21"/>
        </w:rPr>
        <w:t>本标准规定了</w:t>
      </w:r>
      <w:r w:rsidR="00486653">
        <w:rPr>
          <w:rFonts w:ascii="Times New Roman" w:hint="eastAsia"/>
          <w:kern w:val="2"/>
          <w:szCs w:val="21"/>
        </w:rPr>
        <w:t>使用红外成像仪检测</w:t>
      </w:r>
      <w:r w:rsidRPr="003D402C">
        <w:rPr>
          <w:rFonts w:ascii="Times New Roman" w:hint="eastAsia"/>
          <w:kern w:val="2"/>
          <w:szCs w:val="21"/>
        </w:rPr>
        <w:t>六氟化硫</w:t>
      </w:r>
      <w:r w:rsidR="00486653">
        <w:rPr>
          <w:rFonts w:ascii="Times New Roman" w:hint="eastAsia"/>
          <w:kern w:val="2"/>
          <w:szCs w:val="21"/>
        </w:rPr>
        <w:t>设备</w:t>
      </w:r>
      <w:r w:rsidRPr="003D402C">
        <w:rPr>
          <w:rFonts w:ascii="Times New Roman" w:hint="eastAsia"/>
          <w:kern w:val="2"/>
          <w:szCs w:val="21"/>
        </w:rPr>
        <w:t>气体</w:t>
      </w:r>
      <w:r w:rsidRPr="00181D4C">
        <w:rPr>
          <w:rFonts w:ascii="Times New Roman" w:hint="eastAsia"/>
          <w:kern w:val="2"/>
          <w:szCs w:val="21"/>
        </w:rPr>
        <w:t>泄漏</w:t>
      </w:r>
      <w:r w:rsidR="00486653">
        <w:rPr>
          <w:rFonts w:ascii="Times New Roman" w:hint="eastAsia"/>
          <w:kern w:val="2"/>
          <w:szCs w:val="21"/>
        </w:rPr>
        <w:t>的测试原理、</w:t>
      </w:r>
      <w:r w:rsidR="004B3E86">
        <w:rPr>
          <w:rFonts w:ascii="Times New Roman" w:hint="eastAsia"/>
          <w:kern w:val="2"/>
          <w:szCs w:val="21"/>
        </w:rPr>
        <w:t>测试</w:t>
      </w:r>
      <w:r w:rsidRPr="003D402C">
        <w:rPr>
          <w:rFonts w:ascii="Times New Roman" w:hint="eastAsia"/>
          <w:kern w:val="2"/>
          <w:szCs w:val="21"/>
        </w:rPr>
        <w:t>要求</w:t>
      </w:r>
      <w:r w:rsidR="002940A7">
        <w:rPr>
          <w:rFonts w:ascii="Times New Roman" w:hint="eastAsia"/>
          <w:kern w:val="2"/>
          <w:szCs w:val="21"/>
        </w:rPr>
        <w:t>、</w:t>
      </w:r>
      <w:r w:rsidR="00486653">
        <w:rPr>
          <w:rFonts w:ascii="Times New Roman" w:hint="eastAsia"/>
          <w:kern w:val="2"/>
          <w:szCs w:val="21"/>
        </w:rPr>
        <w:t>仪器要求、测试方法、结果的判断依据及处理建议</w:t>
      </w:r>
      <w:r w:rsidRPr="003D402C">
        <w:rPr>
          <w:rFonts w:ascii="Times New Roman" w:hint="eastAsia"/>
          <w:kern w:val="2"/>
          <w:szCs w:val="21"/>
        </w:rPr>
        <w:t>。</w:t>
      </w:r>
    </w:p>
    <w:p w:rsidR="003D402C" w:rsidRPr="003D402C" w:rsidRDefault="003D402C" w:rsidP="00DE5885">
      <w:pPr>
        <w:pStyle w:val="af1"/>
        <w:adjustRightInd w:val="0"/>
        <w:snapToGrid w:val="0"/>
        <w:ind w:firstLine="420"/>
        <w:rPr>
          <w:rFonts w:ascii="Times New Roman"/>
          <w:kern w:val="2"/>
          <w:szCs w:val="21"/>
        </w:rPr>
      </w:pPr>
      <w:r w:rsidRPr="003D402C">
        <w:rPr>
          <w:rFonts w:ascii="Times New Roman" w:hint="eastAsia"/>
          <w:kern w:val="2"/>
          <w:szCs w:val="21"/>
        </w:rPr>
        <w:t>本标准适用于</w:t>
      </w:r>
      <w:r w:rsidR="0046577F">
        <w:rPr>
          <w:rFonts w:ascii="Times New Roman" w:hint="eastAsia"/>
          <w:kern w:val="2"/>
          <w:szCs w:val="21"/>
        </w:rPr>
        <w:t>以</w:t>
      </w:r>
      <w:r w:rsidR="00486653">
        <w:rPr>
          <w:rFonts w:ascii="Times New Roman" w:hint="eastAsia"/>
          <w:kern w:val="2"/>
          <w:szCs w:val="21"/>
        </w:rPr>
        <w:t>六氟化硫</w:t>
      </w:r>
      <w:r w:rsidR="00FA471F">
        <w:rPr>
          <w:rFonts w:ascii="Times New Roman" w:hint="eastAsia"/>
          <w:kern w:val="2"/>
          <w:szCs w:val="21"/>
        </w:rPr>
        <w:t>作</w:t>
      </w:r>
      <w:r w:rsidR="0046577F">
        <w:rPr>
          <w:rFonts w:ascii="Times New Roman" w:hint="eastAsia"/>
          <w:kern w:val="2"/>
          <w:szCs w:val="21"/>
        </w:rPr>
        <w:t>为绝缘介质的各电压等级电气设备，包括变压器、套管、断路器、</w:t>
      </w:r>
      <w:r w:rsidR="00131169">
        <w:rPr>
          <w:rFonts w:ascii="Times New Roman" w:hint="eastAsia"/>
          <w:kern w:val="2"/>
          <w:szCs w:val="21"/>
        </w:rPr>
        <w:t>电流互感器、</w:t>
      </w:r>
      <w:r w:rsidR="0046577F">
        <w:rPr>
          <w:rFonts w:ascii="Times New Roman" w:hint="eastAsia"/>
          <w:kern w:val="2"/>
          <w:szCs w:val="21"/>
        </w:rPr>
        <w:t>组合电器等</w:t>
      </w:r>
      <w:r w:rsidRPr="003D402C">
        <w:rPr>
          <w:rFonts w:ascii="Times New Roman" w:hint="eastAsia"/>
          <w:kern w:val="2"/>
          <w:szCs w:val="21"/>
        </w:rPr>
        <w:t>。</w:t>
      </w:r>
    </w:p>
    <w:p w:rsidR="00CE69B2" w:rsidRPr="00DE5885" w:rsidRDefault="00CE69B2" w:rsidP="00DE5885">
      <w:pPr>
        <w:pStyle w:val="20"/>
        <w:spacing w:beforeLines="50" w:before="156" w:after="156"/>
        <w:rPr>
          <w:rFonts w:ascii="黑体" w:hAnsi="黑体"/>
          <w:b w:val="0"/>
        </w:rPr>
      </w:pPr>
      <w:bookmarkStart w:id="12" w:name="_Toc495611311"/>
      <w:r w:rsidRPr="00DE5885">
        <w:rPr>
          <w:rFonts w:ascii="黑体" w:hAnsi="黑体"/>
          <w:b w:val="0"/>
        </w:rPr>
        <w:t>2　规范性引用文件</w:t>
      </w:r>
      <w:bookmarkEnd w:id="12"/>
    </w:p>
    <w:p w:rsidR="003D402C" w:rsidRPr="003D402C" w:rsidRDefault="003D402C" w:rsidP="00DE5885">
      <w:pPr>
        <w:pStyle w:val="afffff1"/>
        <w:adjustRightInd w:val="0"/>
        <w:snapToGrid w:val="0"/>
        <w:ind w:firstLineChars="200" w:firstLine="420"/>
        <w:rPr>
          <w:rFonts w:ascii="Times New Roman" w:hAnsi="Times New Roman" w:cs="Times New Roman"/>
        </w:rPr>
      </w:pPr>
      <w:r w:rsidRPr="003D402C">
        <w:rPr>
          <w:rFonts w:ascii="Times New Roman" w:hAnsi="Times New Roman" w:cs="Times New Roman" w:hint="eastAsia"/>
        </w:rPr>
        <w:t>下列文件对于本文件的应用是必不可少的。凡是注日期的引用文件，仅所注日期的版本适用于本文件。凡是不注日期的引用文件，其最新版本（包括所有的修改单）适用于本文件。</w:t>
      </w:r>
    </w:p>
    <w:p w:rsidR="003D402C" w:rsidRDefault="00113C51" w:rsidP="006D3B93">
      <w:pPr>
        <w:pStyle w:val="afffff1"/>
        <w:adjustRightInd w:val="0"/>
        <w:snapToGrid w:val="0"/>
        <w:ind w:firstLineChars="200" w:firstLine="420"/>
        <w:rPr>
          <w:rFonts w:ascii="Times New Roman" w:hAnsi="Times New Roman" w:cs="Times New Roman"/>
        </w:rPr>
      </w:pPr>
      <w:bookmarkStart w:id="13" w:name="_Hlk494232936"/>
      <w:r w:rsidRPr="00113C51">
        <w:rPr>
          <w:rFonts w:ascii="Times New Roman" w:hAnsi="Times New Roman" w:cs="Times New Roman"/>
        </w:rPr>
        <w:t>GB</w:t>
      </w:r>
      <w:r w:rsidR="00DE5885">
        <w:rPr>
          <w:rFonts w:ascii="Times New Roman" w:hAnsi="Times New Roman" w:cs="Times New Roman" w:hint="eastAsia"/>
        </w:rPr>
        <w:t xml:space="preserve"> </w:t>
      </w:r>
      <w:r w:rsidRPr="00113C51">
        <w:rPr>
          <w:rFonts w:ascii="Times New Roman" w:hAnsi="Times New Roman" w:cs="Times New Roman"/>
        </w:rPr>
        <w:t>26860</w:t>
      </w:r>
      <w:bookmarkEnd w:id="13"/>
      <w:r w:rsidR="006C640A">
        <w:rPr>
          <w:rFonts w:ascii="仿宋" w:eastAsia="仿宋" w:hAnsi="仿宋" w:cs="Times New Roman" w:hint="eastAsia"/>
        </w:rPr>
        <w:t>─</w:t>
      </w:r>
      <w:r w:rsidR="00DE5885" w:rsidRPr="007F43F9">
        <w:rPr>
          <w:rFonts w:ascii="Times New Roman" w:hAnsi="Times New Roman" w:cs="Times New Roman"/>
        </w:rPr>
        <w:t>20</w:t>
      </w:r>
      <w:r w:rsidR="00DE5885">
        <w:rPr>
          <w:rFonts w:ascii="Times New Roman" w:hAnsi="Times New Roman" w:cs="Times New Roman" w:hint="eastAsia"/>
        </w:rPr>
        <w:t>11</w:t>
      </w:r>
      <w:r w:rsidR="003D402C" w:rsidRPr="003D402C">
        <w:rPr>
          <w:rFonts w:ascii="Times New Roman" w:hAnsi="Times New Roman" w:cs="Times New Roman" w:hint="eastAsia"/>
        </w:rPr>
        <w:t xml:space="preserve"> </w:t>
      </w:r>
      <w:r w:rsidR="00303722">
        <w:rPr>
          <w:rFonts w:ascii="Times New Roman" w:hAnsi="Times New Roman" w:cs="Times New Roman" w:hint="eastAsia"/>
        </w:rPr>
        <w:t xml:space="preserve"> </w:t>
      </w:r>
      <w:r w:rsidR="009972B5">
        <w:rPr>
          <w:rFonts w:ascii="Times New Roman" w:hAnsi="Times New Roman" w:cs="Times New Roman" w:hint="eastAsia"/>
        </w:rPr>
        <w:t>电力安全工作规程（发电厂和变电站</w:t>
      </w:r>
      <w:r w:rsidR="003D402C" w:rsidRPr="003D402C">
        <w:rPr>
          <w:rFonts w:ascii="Times New Roman" w:hAnsi="Times New Roman" w:cs="Times New Roman" w:hint="eastAsia"/>
        </w:rPr>
        <w:t>电气部分）</w:t>
      </w:r>
    </w:p>
    <w:p w:rsidR="00DE5885" w:rsidRPr="007F43F9" w:rsidRDefault="00DE5885" w:rsidP="00DE5885">
      <w:pPr>
        <w:pStyle w:val="afffff1"/>
        <w:adjustRightInd w:val="0"/>
        <w:snapToGrid w:val="0"/>
        <w:ind w:firstLineChars="200" w:firstLine="420"/>
        <w:rPr>
          <w:rFonts w:ascii="Times New Roman" w:hAnsi="Times New Roman" w:cs="Times New Roman"/>
        </w:rPr>
      </w:pPr>
      <w:r>
        <w:rPr>
          <w:rFonts w:ascii="Times New Roman" w:hAnsi="Times New Roman" w:cs="Times New Roman"/>
        </w:rPr>
        <w:t>GB/T 12604.9</w:t>
      </w:r>
      <w:r w:rsidR="006C640A">
        <w:rPr>
          <w:rFonts w:ascii="仿宋" w:eastAsia="仿宋" w:hAnsi="仿宋" w:cs="Times New Roman" w:hint="eastAsia"/>
        </w:rPr>
        <w:t>─</w:t>
      </w:r>
      <w:r w:rsidRPr="007F43F9">
        <w:rPr>
          <w:rFonts w:ascii="Times New Roman" w:hAnsi="Times New Roman" w:cs="Times New Roman"/>
        </w:rPr>
        <w:t>2008</w:t>
      </w:r>
      <w:r>
        <w:rPr>
          <w:rFonts w:ascii="Times New Roman" w:hAnsi="Times New Roman" w:cs="Times New Roman"/>
        </w:rPr>
        <w:t xml:space="preserve">  </w:t>
      </w:r>
      <w:r w:rsidRPr="007F43F9">
        <w:rPr>
          <w:rFonts w:ascii="Times New Roman" w:hAnsi="Times New Roman" w:cs="Times New Roman" w:hint="eastAsia"/>
        </w:rPr>
        <w:t>无损检测</w:t>
      </w:r>
      <w:r w:rsidRPr="007F43F9">
        <w:rPr>
          <w:rFonts w:ascii="Times New Roman" w:hAnsi="Times New Roman" w:cs="Times New Roman" w:hint="eastAsia"/>
        </w:rPr>
        <w:t xml:space="preserve"> </w:t>
      </w:r>
      <w:r w:rsidRPr="007F43F9">
        <w:rPr>
          <w:rFonts w:ascii="Times New Roman" w:hAnsi="Times New Roman" w:cs="Times New Roman" w:hint="eastAsia"/>
        </w:rPr>
        <w:t>术语</w:t>
      </w:r>
      <w:r w:rsidRPr="007F43F9">
        <w:rPr>
          <w:rFonts w:ascii="Times New Roman" w:hAnsi="Times New Roman" w:cs="Times New Roman" w:hint="eastAsia"/>
        </w:rPr>
        <w:t xml:space="preserve"> </w:t>
      </w:r>
      <w:r w:rsidRPr="007F43F9">
        <w:rPr>
          <w:rFonts w:ascii="Times New Roman" w:hAnsi="Times New Roman" w:cs="Times New Roman" w:hint="eastAsia"/>
        </w:rPr>
        <w:t>红外检测</w:t>
      </w:r>
    </w:p>
    <w:p w:rsidR="00B40410" w:rsidRDefault="00B730A1" w:rsidP="006D3B93">
      <w:pPr>
        <w:pStyle w:val="afffff1"/>
        <w:adjustRightInd w:val="0"/>
        <w:snapToGrid w:val="0"/>
        <w:ind w:firstLineChars="200" w:firstLine="420"/>
        <w:rPr>
          <w:rFonts w:ascii="Times New Roman" w:hAnsi="Times New Roman" w:cs="Times New Roman"/>
        </w:rPr>
      </w:pPr>
      <w:r>
        <w:rPr>
          <w:rFonts w:ascii="Times New Roman" w:hAnsi="Times New Roman" w:cs="Times New Roman"/>
        </w:rPr>
        <w:t>DL/T 639</w:t>
      </w:r>
      <w:r w:rsidR="006C640A">
        <w:rPr>
          <w:rFonts w:ascii="仿宋" w:eastAsia="仿宋" w:hAnsi="仿宋" w:cs="Times New Roman" w:hint="eastAsia"/>
        </w:rPr>
        <w:t>─</w:t>
      </w:r>
      <w:bookmarkStart w:id="14" w:name="_GoBack"/>
      <w:bookmarkEnd w:id="14"/>
      <w:r w:rsidR="00B40410">
        <w:rPr>
          <w:rFonts w:ascii="Times New Roman" w:hAnsi="Times New Roman" w:cs="Times New Roman"/>
        </w:rPr>
        <w:t xml:space="preserve">2016  </w:t>
      </w:r>
      <w:r w:rsidR="00B40410" w:rsidRPr="00B40410">
        <w:rPr>
          <w:rFonts w:ascii="Times New Roman" w:hAnsi="Times New Roman" w:cs="Times New Roman" w:hint="eastAsia"/>
        </w:rPr>
        <w:t>六氟化硫电气设备、试验及检修人员安全防护导则</w:t>
      </w:r>
    </w:p>
    <w:p w:rsidR="00A26D79" w:rsidRPr="00A26D79" w:rsidRDefault="00A26D79" w:rsidP="006D3B93">
      <w:pPr>
        <w:pStyle w:val="afffff1"/>
        <w:adjustRightInd w:val="0"/>
        <w:snapToGrid w:val="0"/>
        <w:ind w:firstLineChars="200" w:firstLine="420"/>
        <w:rPr>
          <w:rFonts w:ascii="Times New Roman" w:hAnsi="Times New Roman" w:cs="Times New Roman"/>
        </w:rPr>
      </w:pPr>
      <w:r>
        <w:rPr>
          <w:rFonts w:ascii="Times New Roman" w:hAnsi="Times New Roman" w:cs="Times New Roman" w:hint="eastAsia"/>
        </w:rPr>
        <w:t>DL/T 664</w:t>
      </w:r>
      <w:r w:rsidR="006C640A">
        <w:rPr>
          <w:rFonts w:ascii="仿宋" w:eastAsia="仿宋" w:hAnsi="仿宋" w:cs="Times New Roman" w:hint="eastAsia"/>
        </w:rPr>
        <w:t>─</w:t>
      </w:r>
      <w:r w:rsidR="00DE5885" w:rsidRPr="007F43F9">
        <w:rPr>
          <w:rFonts w:ascii="Times New Roman" w:hAnsi="Times New Roman" w:cs="Times New Roman"/>
        </w:rPr>
        <w:t>2008</w:t>
      </w:r>
      <w:r>
        <w:rPr>
          <w:rFonts w:ascii="Times New Roman" w:hAnsi="Times New Roman" w:cs="Times New Roman" w:hint="eastAsia"/>
        </w:rPr>
        <w:t xml:space="preserve">  </w:t>
      </w:r>
      <w:r w:rsidRPr="000A4761">
        <w:rPr>
          <w:rFonts w:hint="eastAsia"/>
        </w:rPr>
        <w:t>带电设备红外诊断应用规范</w:t>
      </w:r>
    </w:p>
    <w:p w:rsidR="00CE69B2" w:rsidRPr="00DE5885" w:rsidRDefault="00CE69B2" w:rsidP="00DE5885">
      <w:pPr>
        <w:pStyle w:val="20"/>
        <w:spacing w:beforeLines="50" w:before="156" w:after="156"/>
        <w:rPr>
          <w:rFonts w:ascii="黑体" w:hAnsi="黑体"/>
          <w:b w:val="0"/>
        </w:rPr>
      </w:pPr>
      <w:bookmarkStart w:id="15" w:name="_Toc495611312"/>
      <w:r w:rsidRPr="00DE5885">
        <w:rPr>
          <w:rFonts w:ascii="黑体" w:hAnsi="黑体"/>
          <w:b w:val="0"/>
        </w:rPr>
        <w:t>3　术语和定义</w:t>
      </w:r>
      <w:bookmarkEnd w:id="15"/>
    </w:p>
    <w:p w:rsidR="003D402C" w:rsidRDefault="003D402C" w:rsidP="00FA471F">
      <w:pPr>
        <w:ind w:firstLine="420"/>
      </w:pPr>
      <w:r>
        <w:rPr>
          <w:rFonts w:hint="eastAsia"/>
        </w:rPr>
        <w:t>下列术语和定义适用于本标准。</w:t>
      </w:r>
    </w:p>
    <w:p w:rsidR="003D402C" w:rsidRPr="00584969" w:rsidRDefault="003D402C" w:rsidP="00584969">
      <w:pPr>
        <w:pStyle w:val="af1"/>
        <w:ind w:firstLineChars="0" w:firstLine="0"/>
        <w:rPr>
          <w:rFonts w:ascii="黑体" w:eastAsia="黑体" w:hAnsi="黑体"/>
          <w:sz w:val="24"/>
        </w:rPr>
      </w:pPr>
      <w:r w:rsidRPr="00584969">
        <w:rPr>
          <w:rFonts w:ascii="黑体" w:eastAsia="黑体" w:hAnsi="黑体"/>
        </w:rPr>
        <w:t xml:space="preserve">3.1 </w:t>
      </w:r>
    </w:p>
    <w:p w:rsidR="003D402C" w:rsidRPr="003D402C" w:rsidRDefault="003D402C" w:rsidP="00584969">
      <w:pPr>
        <w:topLinePunct/>
        <w:adjustRightInd w:val="0"/>
        <w:snapToGrid w:val="0"/>
        <w:ind w:firstLineChars="200" w:firstLine="420"/>
      </w:pPr>
      <w:r w:rsidRPr="003D402C">
        <w:rPr>
          <w:rFonts w:eastAsia="黑体" w:hint="eastAsia"/>
        </w:rPr>
        <w:t>六氟化硫电气设备</w:t>
      </w:r>
      <w:r w:rsidRPr="003D402C">
        <w:rPr>
          <w:rFonts w:eastAsia="黑体" w:hint="eastAsia"/>
        </w:rPr>
        <w:t xml:space="preserve">  </w:t>
      </w:r>
      <w:r w:rsidRPr="00584969">
        <w:rPr>
          <w:rFonts w:eastAsia="黑体" w:hint="eastAsia"/>
          <w:b/>
        </w:rPr>
        <w:t>SF</w:t>
      </w:r>
      <w:r w:rsidRPr="00584969">
        <w:rPr>
          <w:rFonts w:eastAsia="黑体" w:hint="eastAsia"/>
          <w:b/>
          <w:vertAlign w:val="subscript"/>
        </w:rPr>
        <w:t>6</w:t>
      </w:r>
      <w:r w:rsidRPr="00584969">
        <w:rPr>
          <w:rFonts w:eastAsia="黑体" w:hint="eastAsia"/>
          <w:b/>
        </w:rPr>
        <w:t xml:space="preserve"> electrical apparatus</w:t>
      </w:r>
    </w:p>
    <w:p w:rsidR="003D402C" w:rsidRDefault="003D402C" w:rsidP="006D3B93">
      <w:pPr>
        <w:ind w:firstLine="420"/>
      </w:pPr>
      <w:r w:rsidRPr="003D402C">
        <w:rPr>
          <w:rFonts w:hint="eastAsia"/>
        </w:rPr>
        <w:t>以六氟化硫作为绝缘介质的电气设备。</w:t>
      </w:r>
    </w:p>
    <w:p w:rsidR="006B7CFA" w:rsidRPr="00D34D95" w:rsidRDefault="00D34D95" w:rsidP="00D34D95">
      <w:pPr>
        <w:ind w:firstLine="420"/>
        <w:rPr>
          <w:sz w:val="18"/>
          <w:szCs w:val="18"/>
        </w:rPr>
      </w:pPr>
      <w:bookmarkStart w:id="16" w:name="_Hlk492198048"/>
      <w:r w:rsidRPr="00D34D95">
        <w:rPr>
          <w:rFonts w:ascii="黑体" w:eastAsia="黑体" w:hAnsi="黑体" w:hint="eastAsia"/>
          <w:sz w:val="18"/>
          <w:szCs w:val="18"/>
        </w:rPr>
        <w:t>注：</w:t>
      </w:r>
      <w:r w:rsidR="00B730A1" w:rsidRPr="00D34D95">
        <w:rPr>
          <w:rFonts w:hint="eastAsia"/>
          <w:sz w:val="18"/>
          <w:szCs w:val="18"/>
        </w:rPr>
        <w:t>DL/T 639</w:t>
      </w:r>
      <w:r w:rsidR="00B730A1" w:rsidRPr="00D34D95">
        <w:rPr>
          <w:rFonts w:hint="eastAsia"/>
          <w:sz w:val="18"/>
          <w:szCs w:val="18"/>
        </w:rPr>
        <w:t>—</w:t>
      </w:r>
      <w:r w:rsidR="00F36AB4" w:rsidRPr="00D34D95">
        <w:rPr>
          <w:rFonts w:hint="eastAsia"/>
          <w:sz w:val="18"/>
          <w:szCs w:val="18"/>
        </w:rPr>
        <w:t>2016</w:t>
      </w:r>
      <w:r w:rsidRPr="00D34D95">
        <w:rPr>
          <w:rFonts w:hint="eastAsia"/>
          <w:sz w:val="18"/>
          <w:szCs w:val="18"/>
        </w:rPr>
        <w:t>，定义</w:t>
      </w:r>
      <w:r w:rsidR="00F36AB4" w:rsidRPr="00D34D95">
        <w:rPr>
          <w:rFonts w:hint="eastAsia"/>
          <w:sz w:val="18"/>
          <w:szCs w:val="18"/>
        </w:rPr>
        <w:t>3.1</w:t>
      </w:r>
      <w:bookmarkEnd w:id="16"/>
      <w:r w:rsidRPr="00D34D95">
        <w:rPr>
          <w:rFonts w:hint="eastAsia"/>
          <w:sz w:val="18"/>
          <w:szCs w:val="18"/>
        </w:rPr>
        <w:t>。</w:t>
      </w:r>
    </w:p>
    <w:p w:rsidR="003D402C" w:rsidRPr="00584969" w:rsidRDefault="003D402C" w:rsidP="00584969">
      <w:pPr>
        <w:pStyle w:val="af1"/>
        <w:ind w:firstLineChars="0" w:firstLine="0"/>
        <w:rPr>
          <w:rFonts w:ascii="黑体" w:eastAsia="黑体" w:hAnsi="黑体"/>
        </w:rPr>
      </w:pPr>
      <w:r w:rsidRPr="00584969">
        <w:rPr>
          <w:rFonts w:ascii="黑体" w:eastAsia="黑体" w:hAnsi="黑体"/>
        </w:rPr>
        <w:t>3.2</w:t>
      </w:r>
    </w:p>
    <w:p w:rsidR="003D402C" w:rsidRPr="003D402C" w:rsidRDefault="00A2196B" w:rsidP="00584969">
      <w:pPr>
        <w:topLinePunct/>
        <w:adjustRightInd w:val="0"/>
        <w:snapToGrid w:val="0"/>
        <w:ind w:firstLineChars="200" w:firstLine="420"/>
        <w:rPr>
          <w:rFonts w:eastAsia="黑体"/>
        </w:rPr>
      </w:pPr>
      <w:r>
        <w:rPr>
          <w:rFonts w:eastAsia="黑体" w:hint="eastAsia"/>
        </w:rPr>
        <w:t>探测灵敏度</w:t>
      </w:r>
      <w:r w:rsidR="00584969">
        <w:rPr>
          <w:rFonts w:eastAsia="黑体" w:hint="eastAsia"/>
        </w:rPr>
        <w:t xml:space="preserve">  </w:t>
      </w:r>
      <w:r w:rsidR="003D402C" w:rsidRPr="00584969">
        <w:rPr>
          <w:rFonts w:eastAsia="黑体" w:hint="eastAsia"/>
          <w:b/>
        </w:rPr>
        <w:t xml:space="preserve">detection </w:t>
      </w:r>
      <w:r w:rsidRPr="00584969">
        <w:rPr>
          <w:rFonts w:eastAsia="黑体" w:hint="eastAsia"/>
          <w:b/>
        </w:rPr>
        <w:t>sensitivity</w:t>
      </w:r>
    </w:p>
    <w:p w:rsidR="003D402C" w:rsidRDefault="003D402C" w:rsidP="006D3B93">
      <w:pPr>
        <w:ind w:firstLine="420"/>
      </w:pPr>
      <w:bookmarkStart w:id="17" w:name="OLE_LINK30"/>
      <w:bookmarkStart w:id="18" w:name="OLE_LINK31"/>
      <w:r w:rsidRPr="003D402C">
        <w:rPr>
          <w:rFonts w:hint="eastAsia"/>
        </w:rPr>
        <w:t>仪器所能够检出</w:t>
      </w:r>
      <w:bookmarkEnd w:id="17"/>
      <w:bookmarkEnd w:id="18"/>
      <w:r w:rsidRPr="003D402C">
        <w:rPr>
          <w:rFonts w:hint="eastAsia"/>
        </w:rPr>
        <w:t>的六氟化硫电气设备最小漏气</w:t>
      </w:r>
      <w:r w:rsidR="00F36AB4">
        <w:rPr>
          <w:rFonts w:hint="eastAsia"/>
        </w:rPr>
        <w:t>速</w:t>
      </w:r>
      <w:r w:rsidRPr="003D402C">
        <w:rPr>
          <w:rFonts w:hint="eastAsia"/>
        </w:rPr>
        <w:t>率，用</w:t>
      </w:r>
      <w:proofErr w:type="spellStart"/>
      <w:r w:rsidRPr="003D402C">
        <w:t>μL</w:t>
      </w:r>
      <w:proofErr w:type="spellEnd"/>
      <w:r w:rsidRPr="003D402C">
        <w:t>/s</w:t>
      </w:r>
      <w:r w:rsidRPr="003D402C">
        <w:rPr>
          <w:rFonts w:hint="eastAsia"/>
        </w:rPr>
        <w:t>表示。</w:t>
      </w:r>
      <w:r w:rsidRPr="003D402C">
        <w:rPr>
          <w:rFonts w:hint="eastAsia"/>
        </w:rPr>
        <w:t xml:space="preserve"> </w:t>
      </w:r>
    </w:p>
    <w:p w:rsidR="003D402C" w:rsidRPr="00584969" w:rsidRDefault="003D402C" w:rsidP="00584969">
      <w:pPr>
        <w:pStyle w:val="af1"/>
        <w:ind w:firstLineChars="0" w:firstLine="0"/>
        <w:rPr>
          <w:rFonts w:ascii="黑体" w:eastAsia="黑体" w:hAnsi="黑体"/>
        </w:rPr>
      </w:pPr>
      <w:r w:rsidRPr="00584969">
        <w:rPr>
          <w:rFonts w:ascii="黑体" w:eastAsia="黑体" w:hAnsi="黑体"/>
        </w:rPr>
        <w:t>3.3</w:t>
      </w:r>
    </w:p>
    <w:p w:rsidR="003D402C" w:rsidRPr="006D3B93" w:rsidRDefault="003D402C" w:rsidP="00584969">
      <w:pPr>
        <w:topLinePunct/>
        <w:adjustRightInd w:val="0"/>
        <w:snapToGrid w:val="0"/>
        <w:ind w:firstLineChars="200" w:firstLine="420"/>
        <w:rPr>
          <w:rFonts w:eastAsia="黑体"/>
        </w:rPr>
      </w:pPr>
      <w:r w:rsidRPr="006D3B93">
        <w:rPr>
          <w:rFonts w:eastAsia="黑体" w:hint="eastAsia"/>
        </w:rPr>
        <w:t>噪声等效温差</w:t>
      </w:r>
      <w:r w:rsidRPr="00584969">
        <w:rPr>
          <w:rFonts w:ascii="黑体" w:eastAsia="黑体" w:hAnsi="黑体" w:hint="eastAsia"/>
          <w:b/>
        </w:rPr>
        <w:t>（NETD）</w:t>
      </w:r>
      <w:r w:rsidRPr="006D3B93">
        <w:rPr>
          <w:rFonts w:eastAsia="黑体" w:hint="eastAsia"/>
        </w:rPr>
        <w:t xml:space="preserve"> </w:t>
      </w:r>
      <w:r w:rsidR="00584969">
        <w:rPr>
          <w:rFonts w:eastAsia="黑体" w:hint="eastAsia"/>
        </w:rPr>
        <w:t xml:space="preserve"> </w:t>
      </w:r>
      <w:r w:rsidRPr="00584969">
        <w:rPr>
          <w:rFonts w:eastAsia="黑体" w:hint="eastAsia"/>
          <w:b/>
        </w:rPr>
        <w:t xml:space="preserve">noise equivalent </w:t>
      </w:r>
      <w:r w:rsidRPr="00584969">
        <w:rPr>
          <w:rFonts w:eastAsia="黑体"/>
          <w:b/>
        </w:rPr>
        <w:t>temperature</w:t>
      </w:r>
      <w:r w:rsidRPr="00584969">
        <w:rPr>
          <w:rFonts w:eastAsia="黑体" w:hint="eastAsia"/>
          <w:b/>
        </w:rPr>
        <w:t xml:space="preserve"> difference</w:t>
      </w:r>
    </w:p>
    <w:p w:rsidR="003D402C" w:rsidRDefault="00F36AB4" w:rsidP="006D3B93">
      <w:pPr>
        <w:ind w:firstLine="420"/>
      </w:pPr>
      <w:r>
        <w:rPr>
          <w:rFonts w:hint="eastAsia"/>
        </w:rPr>
        <w:t>热成像系统或扫描器的信噪比为</w:t>
      </w:r>
      <w:r>
        <w:rPr>
          <w:rFonts w:hint="eastAsia"/>
        </w:rPr>
        <w:t>1</w:t>
      </w:r>
      <w:r>
        <w:rPr>
          <w:rFonts w:hint="eastAsia"/>
        </w:rPr>
        <w:t>时，黑体目标与其黑体背景之间的温度差。</w:t>
      </w:r>
    </w:p>
    <w:p w:rsidR="002940A7" w:rsidRPr="00D34D95" w:rsidRDefault="00D34D95" w:rsidP="006D3B93">
      <w:pPr>
        <w:ind w:firstLine="420"/>
        <w:rPr>
          <w:sz w:val="18"/>
          <w:szCs w:val="18"/>
        </w:rPr>
      </w:pPr>
      <w:r w:rsidRPr="00D34D95">
        <w:rPr>
          <w:rFonts w:ascii="黑体" w:eastAsia="黑体" w:hAnsi="黑体" w:hint="eastAsia"/>
          <w:sz w:val="18"/>
          <w:szCs w:val="18"/>
        </w:rPr>
        <w:t>注：</w:t>
      </w:r>
      <w:r w:rsidR="002E4F49" w:rsidRPr="00D34D95">
        <w:rPr>
          <w:rFonts w:hint="eastAsia"/>
          <w:sz w:val="18"/>
          <w:szCs w:val="18"/>
        </w:rPr>
        <w:t>GB/T 12604.9</w:t>
      </w:r>
      <w:r w:rsidR="00B730A1" w:rsidRPr="00D34D95">
        <w:rPr>
          <w:rFonts w:hint="eastAsia"/>
          <w:sz w:val="18"/>
          <w:szCs w:val="18"/>
        </w:rPr>
        <w:t>—</w:t>
      </w:r>
      <w:r w:rsidR="002E4F49" w:rsidRPr="00D34D95">
        <w:rPr>
          <w:rFonts w:hint="eastAsia"/>
          <w:sz w:val="18"/>
          <w:szCs w:val="18"/>
        </w:rPr>
        <w:t>2008</w:t>
      </w:r>
      <w:r w:rsidRPr="00D34D95">
        <w:rPr>
          <w:rFonts w:hint="eastAsia"/>
          <w:sz w:val="18"/>
          <w:szCs w:val="18"/>
        </w:rPr>
        <w:t>，定义</w:t>
      </w:r>
      <w:r w:rsidR="00F36AB4" w:rsidRPr="00D34D95">
        <w:rPr>
          <w:rFonts w:hint="eastAsia"/>
          <w:sz w:val="18"/>
          <w:szCs w:val="18"/>
        </w:rPr>
        <w:t>3.15</w:t>
      </w:r>
      <w:r w:rsidRPr="00D34D95">
        <w:rPr>
          <w:rFonts w:hint="eastAsia"/>
          <w:sz w:val="18"/>
          <w:szCs w:val="18"/>
        </w:rPr>
        <w:t>。</w:t>
      </w:r>
    </w:p>
    <w:p w:rsidR="00947B0F" w:rsidRPr="00584969" w:rsidRDefault="00947B0F" w:rsidP="00584969">
      <w:pPr>
        <w:pStyle w:val="af1"/>
        <w:ind w:firstLineChars="0" w:firstLine="0"/>
        <w:rPr>
          <w:rFonts w:ascii="黑体" w:eastAsia="黑体" w:hAnsi="黑体"/>
        </w:rPr>
      </w:pPr>
      <w:r w:rsidRPr="00584969">
        <w:rPr>
          <w:rFonts w:ascii="黑体" w:eastAsia="黑体" w:hAnsi="黑体"/>
        </w:rPr>
        <w:t>3.4</w:t>
      </w:r>
    </w:p>
    <w:p w:rsidR="00947B0F" w:rsidRPr="006D3B93" w:rsidRDefault="00947B0F" w:rsidP="00584969">
      <w:pPr>
        <w:topLinePunct/>
        <w:adjustRightInd w:val="0"/>
        <w:snapToGrid w:val="0"/>
        <w:ind w:firstLineChars="200" w:firstLine="422"/>
        <w:rPr>
          <w:rFonts w:eastAsia="黑体"/>
        </w:rPr>
      </w:pPr>
      <w:r w:rsidRPr="00584969">
        <w:rPr>
          <w:rFonts w:eastAsia="黑体"/>
          <w:b/>
        </w:rPr>
        <w:t>SF</w:t>
      </w:r>
      <w:r w:rsidRPr="00584969">
        <w:rPr>
          <w:rFonts w:eastAsia="黑体"/>
          <w:b/>
          <w:vertAlign w:val="subscript"/>
        </w:rPr>
        <w:t>6</w:t>
      </w:r>
      <w:r w:rsidRPr="006D3B93">
        <w:rPr>
          <w:rFonts w:eastAsia="黑体"/>
        </w:rPr>
        <w:t>气体泄漏红外成像检测仪</w:t>
      </w:r>
      <w:r w:rsidR="00584969">
        <w:rPr>
          <w:rFonts w:eastAsia="黑体" w:hint="eastAsia"/>
        </w:rPr>
        <w:t xml:space="preserve"> </w:t>
      </w:r>
      <w:r w:rsidRPr="006D3B93">
        <w:rPr>
          <w:rFonts w:eastAsia="黑体"/>
        </w:rPr>
        <w:t xml:space="preserve"> </w:t>
      </w:r>
      <w:r w:rsidRPr="00584969">
        <w:rPr>
          <w:rFonts w:eastAsia="黑体"/>
          <w:b/>
        </w:rPr>
        <w:t>sulfur hexafluoride gas leaking detector of infrared imaging</w:t>
      </w:r>
    </w:p>
    <w:p w:rsidR="00947B0F" w:rsidRPr="00731D0E" w:rsidRDefault="00947B0F" w:rsidP="00915CD3">
      <w:pPr>
        <w:pStyle w:val="affffff8"/>
        <w:spacing w:line="240" w:lineRule="auto"/>
        <w:rPr>
          <w:rFonts w:hAnsi="宋体"/>
          <w:sz w:val="21"/>
        </w:rPr>
      </w:pPr>
      <w:r w:rsidRPr="00731D0E">
        <w:rPr>
          <w:rFonts w:hAnsi="宋体" w:hint="eastAsia"/>
          <w:sz w:val="21"/>
        </w:rPr>
        <w:t>利用</w:t>
      </w:r>
      <w:r w:rsidRPr="00731D0E">
        <w:rPr>
          <w:rFonts w:hAnsi="宋体" w:hint="eastAsia"/>
          <w:sz w:val="21"/>
        </w:rPr>
        <w:t>SF</w:t>
      </w:r>
      <w:r w:rsidRPr="00731D0E">
        <w:rPr>
          <w:rFonts w:hAnsi="宋体" w:hint="eastAsia"/>
          <w:sz w:val="21"/>
          <w:vertAlign w:val="subscript"/>
        </w:rPr>
        <w:t>6</w:t>
      </w:r>
      <w:r w:rsidR="004F7D2E">
        <w:rPr>
          <w:rFonts w:hAnsi="宋体" w:hint="eastAsia"/>
          <w:sz w:val="21"/>
        </w:rPr>
        <w:t>气体</w:t>
      </w:r>
      <w:r w:rsidR="003274AE">
        <w:rPr>
          <w:rFonts w:hAnsi="宋体" w:hint="eastAsia"/>
          <w:sz w:val="21"/>
        </w:rPr>
        <w:t>某波段的</w:t>
      </w:r>
      <w:r w:rsidR="004F7D2E">
        <w:rPr>
          <w:rFonts w:hAnsi="宋体" w:hint="eastAsia"/>
          <w:sz w:val="21"/>
        </w:rPr>
        <w:t>红外吸收</w:t>
      </w:r>
      <w:r w:rsidRPr="00731D0E">
        <w:rPr>
          <w:rFonts w:hAnsi="宋体" w:hint="eastAsia"/>
          <w:sz w:val="21"/>
        </w:rPr>
        <w:t>强</w:t>
      </w:r>
      <w:r w:rsidR="004F7D2E">
        <w:rPr>
          <w:rFonts w:hAnsi="宋体" w:hint="eastAsia"/>
          <w:sz w:val="21"/>
        </w:rPr>
        <w:t>而空气吸收弱</w:t>
      </w:r>
      <w:r w:rsidRPr="00731D0E">
        <w:rPr>
          <w:rFonts w:hAnsi="宋体" w:hint="eastAsia"/>
          <w:sz w:val="21"/>
        </w:rPr>
        <w:t>的特性，通过红外成像系统、信号处理电路与显示系统，将通常不可见的泄漏</w:t>
      </w:r>
      <w:r w:rsidRPr="00731D0E">
        <w:rPr>
          <w:rFonts w:hAnsi="宋体" w:hint="eastAsia"/>
          <w:sz w:val="21"/>
        </w:rPr>
        <w:t>SF</w:t>
      </w:r>
      <w:r w:rsidRPr="00731D0E">
        <w:rPr>
          <w:rFonts w:hAnsi="宋体" w:hint="eastAsia"/>
          <w:sz w:val="21"/>
          <w:vertAlign w:val="subscript"/>
        </w:rPr>
        <w:t>6</w:t>
      </w:r>
      <w:r w:rsidRPr="00731D0E">
        <w:rPr>
          <w:rFonts w:hAnsi="宋体" w:hint="eastAsia"/>
          <w:sz w:val="21"/>
        </w:rPr>
        <w:t>气体清晰地显现在显示器上的设备，属定性</w:t>
      </w:r>
      <w:r w:rsidR="004F7D2E">
        <w:rPr>
          <w:rFonts w:hAnsi="宋体" w:hint="eastAsia"/>
          <w:sz w:val="21"/>
        </w:rPr>
        <w:t>检测仪</w:t>
      </w:r>
      <w:r w:rsidRPr="00731D0E">
        <w:rPr>
          <w:rFonts w:hAnsi="宋体" w:hint="eastAsia"/>
          <w:sz w:val="21"/>
        </w:rPr>
        <w:t>。</w:t>
      </w:r>
    </w:p>
    <w:p w:rsidR="00CE69B2" w:rsidRPr="00DE5885" w:rsidRDefault="00CE69B2" w:rsidP="00DE5885">
      <w:pPr>
        <w:pStyle w:val="20"/>
        <w:spacing w:beforeLines="50" w:before="156" w:after="156"/>
        <w:rPr>
          <w:rFonts w:ascii="黑体" w:hAnsi="黑体"/>
          <w:b w:val="0"/>
        </w:rPr>
      </w:pPr>
      <w:bookmarkStart w:id="19" w:name="_Toc495611313"/>
      <w:r w:rsidRPr="00DE5885">
        <w:rPr>
          <w:rFonts w:ascii="黑体" w:hAnsi="黑体"/>
          <w:b w:val="0"/>
        </w:rPr>
        <w:t xml:space="preserve">4　</w:t>
      </w:r>
      <w:r w:rsidR="007D5759" w:rsidRPr="00DE5885">
        <w:rPr>
          <w:rFonts w:ascii="黑体" w:hAnsi="黑体" w:hint="eastAsia"/>
          <w:b w:val="0"/>
        </w:rPr>
        <w:t>测试</w:t>
      </w:r>
      <w:r w:rsidR="007E6C26" w:rsidRPr="00DE5885">
        <w:rPr>
          <w:rFonts w:ascii="黑体" w:hAnsi="黑体" w:hint="eastAsia"/>
          <w:b w:val="0"/>
        </w:rPr>
        <w:t>原理</w:t>
      </w:r>
      <w:bookmarkEnd w:id="19"/>
    </w:p>
    <w:p w:rsidR="003D402C" w:rsidRPr="00252DFC" w:rsidRDefault="003D402C" w:rsidP="003F69CB">
      <w:pPr>
        <w:pStyle w:val="afffff1"/>
        <w:adjustRightInd w:val="0"/>
        <w:snapToGrid w:val="0"/>
        <w:ind w:firstLineChars="200" w:firstLine="420"/>
        <w:rPr>
          <w:rFonts w:ascii="Times New Roman" w:hAnsi="Times New Roman" w:cs="Times New Roman"/>
          <w:szCs w:val="24"/>
        </w:rPr>
      </w:pPr>
      <w:r w:rsidRPr="00252DFC">
        <w:rPr>
          <w:rFonts w:ascii="Times New Roman" w:hAnsi="Times New Roman" w:cs="Times New Roman"/>
          <w:szCs w:val="24"/>
        </w:rPr>
        <w:t>六氟化硫气体</w:t>
      </w:r>
      <w:r w:rsidR="009B39E8">
        <w:rPr>
          <w:rFonts w:ascii="Times New Roman" w:hAnsi="Times New Roman" w:cs="Times New Roman" w:hint="eastAsia"/>
          <w:szCs w:val="24"/>
        </w:rPr>
        <w:t>和</w:t>
      </w:r>
      <w:r w:rsidR="00A2196B" w:rsidRPr="00252DFC">
        <w:rPr>
          <w:rFonts w:ascii="Times New Roman" w:hAnsi="Times New Roman" w:cs="Times New Roman"/>
          <w:szCs w:val="24"/>
        </w:rPr>
        <w:t>空气</w:t>
      </w:r>
      <w:r w:rsidRPr="00252DFC">
        <w:rPr>
          <w:rFonts w:ascii="Times New Roman" w:hAnsi="Times New Roman" w:cs="Times New Roman"/>
          <w:szCs w:val="24"/>
        </w:rPr>
        <w:t>对</w:t>
      </w:r>
      <w:r w:rsidR="0094044E" w:rsidRPr="00252DFC">
        <w:rPr>
          <w:rFonts w:ascii="Times New Roman" w:hAnsi="Times New Roman" w:cs="Times New Roman"/>
          <w:szCs w:val="24"/>
        </w:rPr>
        <w:t>波长在</w:t>
      </w:r>
      <w:r w:rsidR="00A2196B" w:rsidRPr="00252DFC">
        <w:rPr>
          <w:rFonts w:ascii="Times New Roman" w:hAnsi="Times New Roman" w:cs="Times New Roman"/>
          <w:szCs w:val="24"/>
        </w:rPr>
        <w:t>10.</w:t>
      </w:r>
      <w:r w:rsidR="00D4140E" w:rsidRPr="00252DFC">
        <w:rPr>
          <w:rFonts w:ascii="Times New Roman" w:hAnsi="Times New Roman" w:cs="Times New Roman"/>
          <w:szCs w:val="24"/>
        </w:rPr>
        <w:t>3~10.7</w:t>
      </w:r>
      <w:r w:rsidR="00A2196B" w:rsidRPr="00252DFC">
        <w:rPr>
          <w:rFonts w:ascii="Times New Roman" w:hAnsi="Times New Roman" w:cs="Times New Roman"/>
          <w:szCs w:val="24"/>
        </w:rPr>
        <w:t>μm</w:t>
      </w:r>
      <w:r w:rsidR="00A2196B" w:rsidRPr="00252DFC">
        <w:rPr>
          <w:rFonts w:ascii="Times New Roman" w:hAnsi="Times New Roman" w:cs="Times New Roman"/>
          <w:szCs w:val="24"/>
        </w:rPr>
        <w:t>左右的红外线的吸收特性存在较大差异，致使两者反映的红外影像不同</w:t>
      </w:r>
      <w:r w:rsidR="00DB3D6D">
        <w:rPr>
          <w:rFonts w:ascii="Times New Roman" w:hAnsi="Times New Roman" w:cs="Times New Roman" w:hint="eastAsia"/>
          <w:szCs w:val="24"/>
        </w:rPr>
        <w:t>。</w:t>
      </w:r>
      <w:r w:rsidR="00A2196B" w:rsidRPr="00252DFC">
        <w:rPr>
          <w:rFonts w:ascii="Times New Roman" w:hAnsi="Times New Roman" w:cs="Times New Roman"/>
          <w:szCs w:val="24"/>
        </w:rPr>
        <w:t>通过使用特定检测波段的高精度红外测试设备，可</w:t>
      </w:r>
      <w:r w:rsidRPr="00252DFC">
        <w:rPr>
          <w:rFonts w:ascii="Times New Roman" w:hAnsi="Times New Roman" w:cs="Times New Roman"/>
          <w:szCs w:val="24"/>
        </w:rPr>
        <w:t>将通常可见光下看不到的气体泄漏，以红外视频图像的形式直观地反映出来</w:t>
      </w:r>
      <w:r w:rsidR="00A2196B" w:rsidRPr="00252DFC">
        <w:rPr>
          <w:rFonts w:ascii="Times New Roman" w:hAnsi="Times New Roman" w:cs="Times New Roman"/>
          <w:szCs w:val="24"/>
        </w:rPr>
        <w:t>，从而完成六氟化硫电气设备的红外检漏工作。</w:t>
      </w:r>
    </w:p>
    <w:p w:rsidR="00504EDB" w:rsidRPr="00DE5885" w:rsidRDefault="00504EDB" w:rsidP="00DE5885">
      <w:pPr>
        <w:pStyle w:val="20"/>
        <w:spacing w:beforeLines="50" w:before="156" w:after="156"/>
        <w:rPr>
          <w:rFonts w:ascii="黑体" w:hAnsi="黑体"/>
          <w:b w:val="0"/>
        </w:rPr>
      </w:pPr>
      <w:bookmarkStart w:id="20" w:name="_Toc495611314"/>
      <w:r w:rsidRPr="00DE5885">
        <w:rPr>
          <w:rFonts w:ascii="黑体" w:hAnsi="黑体" w:hint="eastAsia"/>
          <w:b w:val="0"/>
        </w:rPr>
        <w:t xml:space="preserve">5 </w:t>
      </w:r>
      <w:r w:rsidR="0018683E">
        <w:rPr>
          <w:rFonts w:ascii="黑体" w:hAnsi="黑体" w:hint="eastAsia"/>
          <w:b w:val="0"/>
        </w:rPr>
        <w:t xml:space="preserve"> </w:t>
      </w:r>
      <w:r w:rsidRPr="00DE5885">
        <w:rPr>
          <w:rFonts w:ascii="黑体" w:hAnsi="黑体" w:hint="eastAsia"/>
          <w:b w:val="0"/>
        </w:rPr>
        <w:t>测试</w:t>
      </w:r>
      <w:r w:rsidR="0018683E">
        <w:rPr>
          <w:rFonts w:ascii="黑体" w:hAnsi="黑体" w:hint="eastAsia"/>
          <w:b w:val="0"/>
        </w:rPr>
        <w:t>条件</w:t>
      </w:r>
      <w:bookmarkEnd w:id="20"/>
    </w:p>
    <w:p w:rsidR="00504EDB" w:rsidRPr="00434488" w:rsidRDefault="00504EDB" w:rsidP="00434488">
      <w:pPr>
        <w:pStyle w:val="3"/>
        <w:spacing w:beforeLines="50" w:before="156" w:afterLines="50" w:after="156" w:line="240" w:lineRule="auto"/>
        <w:jc w:val="left"/>
        <w:rPr>
          <w:rFonts w:ascii="黑体" w:hAnsi="黑体"/>
          <w:b w:val="0"/>
        </w:rPr>
      </w:pPr>
      <w:bookmarkStart w:id="21" w:name="_Toc463880339"/>
      <w:bookmarkStart w:id="22" w:name="_Toc463880468"/>
      <w:bookmarkStart w:id="23" w:name="_Toc495611315"/>
      <w:r w:rsidRPr="00434488">
        <w:rPr>
          <w:rFonts w:ascii="黑体" w:hAnsi="黑体" w:hint="eastAsia"/>
          <w:b w:val="0"/>
        </w:rPr>
        <w:t>5.1</w:t>
      </w:r>
      <w:r w:rsidR="0018683E">
        <w:rPr>
          <w:rFonts w:ascii="黑体" w:hAnsi="黑体" w:hint="eastAsia"/>
          <w:b w:val="0"/>
        </w:rPr>
        <w:t xml:space="preserve"> </w:t>
      </w:r>
      <w:r w:rsidRPr="00434488">
        <w:rPr>
          <w:rFonts w:ascii="黑体" w:hAnsi="黑体" w:hint="eastAsia"/>
          <w:b w:val="0"/>
        </w:rPr>
        <w:t>人员要求</w:t>
      </w:r>
      <w:bookmarkEnd w:id="21"/>
      <w:bookmarkEnd w:id="22"/>
      <w:bookmarkEnd w:id="23"/>
    </w:p>
    <w:p w:rsidR="0018683E" w:rsidRDefault="002E250A" w:rsidP="002E250A">
      <w:r w:rsidRPr="0015253D">
        <w:rPr>
          <w:rFonts w:ascii="黑体" w:eastAsia="黑体" w:hAnsi="黑体" w:hint="eastAsia"/>
          <w:bCs/>
          <w:szCs w:val="32"/>
        </w:rPr>
        <w:t>5.</w:t>
      </w:r>
      <w:r>
        <w:rPr>
          <w:rFonts w:ascii="黑体" w:eastAsia="黑体" w:hAnsi="黑体" w:hint="eastAsia"/>
          <w:bCs/>
          <w:szCs w:val="32"/>
        </w:rPr>
        <w:t>1</w:t>
      </w:r>
      <w:r w:rsidRPr="0015253D">
        <w:rPr>
          <w:rFonts w:ascii="黑体" w:eastAsia="黑体" w:hAnsi="黑体" w:hint="eastAsia"/>
          <w:bCs/>
          <w:szCs w:val="32"/>
        </w:rPr>
        <w:t>.1</w:t>
      </w:r>
      <w:r>
        <w:rPr>
          <w:rFonts w:ascii="黑体" w:eastAsia="黑体" w:hAnsi="黑体" w:hint="eastAsia"/>
          <w:bCs/>
          <w:szCs w:val="32"/>
        </w:rPr>
        <w:t xml:space="preserve"> </w:t>
      </w:r>
      <w:r w:rsidR="0094044E" w:rsidRPr="004B3E86">
        <w:rPr>
          <w:rFonts w:hint="eastAsia"/>
        </w:rPr>
        <w:t>具有一定的</w:t>
      </w:r>
      <w:r w:rsidR="0094044E">
        <w:rPr>
          <w:rFonts w:hint="eastAsia"/>
        </w:rPr>
        <w:t>发电厂、变（配）电站</w:t>
      </w:r>
      <w:r w:rsidR="0094044E" w:rsidRPr="004B3E86">
        <w:rPr>
          <w:rFonts w:hint="eastAsia"/>
        </w:rPr>
        <w:t>现场工作经验，熟悉并</w:t>
      </w:r>
      <w:r w:rsidR="0094044E">
        <w:rPr>
          <w:rFonts w:hint="eastAsia"/>
        </w:rPr>
        <w:t>能</w:t>
      </w:r>
      <w:r w:rsidR="00BD17A6">
        <w:rPr>
          <w:rFonts w:hint="eastAsia"/>
        </w:rPr>
        <w:t>严格遵守电力生产和工作现场的相关安全管理规定；</w:t>
      </w:r>
    </w:p>
    <w:p w:rsidR="002E250A" w:rsidRDefault="002E250A" w:rsidP="002E250A">
      <w:r w:rsidRPr="0015253D">
        <w:rPr>
          <w:rFonts w:ascii="黑体" w:eastAsia="黑体" w:hAnsi="黑体" w:hint="eastAsia"/>
          <w:bCs/>
          <w:szCs w:val="32"/>
        </w:rPr>
        <w:t>5.</w:t>
      </w:r>
      <w:r>
        <w:rPr>
          <w:rFonts w:ascii="黑体" w:eastAsia="黑体" w:hAnsi="黑体" w:hint="eastAsia"/>
          <w:bCs/>
          <w:szCs w:val="32"/>
        </w:rPr>
        <w:t>2</w:t>
      </w:r>
      <w:r w:rsidRPr="0015253D">
        <w:rPr>
          <w:rFonts w:ascii="黑体" w:eastAsia="黑体" w:hAnsi="黑体" w:hint="eastAsia"/>
          <w:bCs/>
          <w:szCs w:val="32"/>
        </w:rPr>
        <w:t>.</w:t>
      </w:r>
      <w:r>
        <w:rPr>
          <w:rFonts w:ascii="黑体" w:eastAsia="黑体" w:hAnsi="黑体" w:hint="eastAsia"/>
          <w:bCs/>
          <w:szCs w:val="32"/>
        </w:rPr>
        <w:t xml:space="preserve">2 </w:t>
      </w:r>
      <w:r w:rsidR="00504EDB" w:rsidRPr="004B3E86">
        <w:rPr>
          <w:rFonts w:hint="eastAsia"/>
        </w:rPr>
        <w:t>熟悉六氟化硫气体泄漏成像仪的工作原理、技术参数和性能，掌握六氟化硫气体泄漏</w:t>
      </w:r>
      <w:r w:rsidR="00504EDB">
        <w:rPr>
          <w:rFonts w:hint="eastAsia"/>
        </w:rPr>
        <w:t>红外</w:t>
      </w:r>
      <w:r w:rsidR="00504EDB" w:rsidRPr="004B3E86">
        <w:rPr>
          <w:rFonts w:hint="eastAsia"/>
        </w:rPr>
        <w:t>成像仪的操作程序和使用方法；</w:t>
      </w:r>
    </w:p>
    <w:p w:rsidR="00504EDB" w:rsidRPr="004B3E86" w:rsidRDefault="002E250A" w:rsidP="002E250A">
      <w:r w:rsidRPr="0015253D">
        <w:rPr>
          <w:rFonts w:ascii="黑体" w:eastAsia="黑体" w:hAnsi="黑体" w:hint="eastAsia"/>
          <w:bCs/>
          <w:szCs w:val="32"/>
        </w:rPr>
        <w:t>5.</w:t>
      </w:r>
      <w:r>
        <w:rPr>
          <w:rFonts w:ascii="黑体" w:eastAsia="黑体" w:hAnsi="黑体" w:hint="eastAsia"/>
          <w:bCs/>
          <w:szCs w:val="32"/>
        </w:rPr>
        <w:t>2</w:t>
      </w:r>
      <w:r w:rsidRPr="0015253D">
        <w:rPr>
          <w:rFonts w:ascii="黑体" w:eastAsia="黑体" w:hAnsi="黑体" w:hint="eastAsia"/>
          <w:bCs/>
          <w:szCs w:val="32"/>
        </w:rPr>
        <w:t>.</w:t>
      </w:r>
      <w:r>
        <w:rPr>
          <w:rFonts w:ascii="黑体" w:eastAsia="黑体" w:hAnsi="黑体" w:hint="eastAsia"/>
          <w:bCs/>
          <w:szCs w:val="32"/>
        </w:rPr>
        <w:t xml:space="preserve">3 </w:t>
      </w:r>
      <w:r w:rsidR="00504EDB" w:rsidRPr="004B3E86">
        <w:rPr>
          <w:rFonts w:hint="eastAsia"/>
        </w:rPr>
        <w:t>了解六氟化硫电气设备的结构特点、易泄漏部位</w:t>
      </w:r>
      <w:r>
        <w:rPr>
          <w:rFonts w:hint="eastAsia"/>
        </w:rPr>
        <w:t>等基本常识。</w:t>
      </w:r>
      <w:r w:rsidR="00504EDB" w:rsidRPr="004B3E86">
        <w:rPr>
          <w:rFonts w:hint="eastAsia"/>
        </w:rPr>
        <w:t>熟悉本标准，接受过六氟</w:t>
      </w:r>
      <w:r w:rsidR="00504EDB" w:rsidRPr="004B3E86">
        <w:rPr>
          <w:rFonts w:hint="eastAsia"/>
        </w:rPr>
        <w:lastRenderedPageBreak/>
        <w:t>化硫气体泄漏</w:t>
      </w:r>
      <w:r w:rsidR="00504EDB">
        <w:rPr>
          <w:rFonts w:hint="eastAsia"/>
        </w:rPr>
        <w:t>测试</w:t>
      </w:r>
      <w:r w:rsidR="00BD17A6">
        <w:rPr>
          <w:rFonts w:hint="eastAsia"/>
        </w:rPr>
        <w:t>的培训，具备现场测试能力。</w:t>
      </w:r>
    </w:p>
    <w:p w:rsidR="00504EDB" w:rsidRPr="00434488" w:rsidRDefault="00504EDB" w:rsidP="00434488">
      <w:pPr>
        <w:pStyle w:val="3"/>
        <w:spacing w:beforeLines="50" w:before="156" w:afterLines="50" w:after="156" w:line="240" w:lineRule="auto"/>
        <w:jc w:val="left"/>
        <w:rPr>
          <w:rFonts w:ascii="黑体" w:hAnsi="黑体"/>
          <w:b w:val="0"/>
        </w:rPr>
      </w:pPr>
      <w:bookmarkStart w:id="24" w:name="_Toc495611316"/>
      <w:r w:rsidRPr="00434488">
        <w:rPr>
          <w:rFonts w:ascii="黑体" w:hAnsi="黑体" w:hint="eastAsia"/>
          <w:b w:val="0"/>
        </w:rPr>
        <w:t>5.2 安全要求</w:t>
      </w:r>
      <w:bookmarkEnd w:id="24"/>
    </w:p>
    <w:p w:rsidR="0018683E" w:rsidRPr="004850DD" w:rsidRDefault="004850DD" w:rsidP="004850DD">
      <w:r w:rsidRPr="0015253D">
        <w:rPr>
          <w:rFonts w:ascii="黑体" w:eastAsia="黑体" w:hAnsi="黑体" w:hint="eastAsia"/>
          <w:bCs/>
          <w:szCs w:val="32"/>
        </w:rPr>
        <w:t>5.</w:t>
      </w:r>
      <w:r>
        <w:rPr>
          <w:rFonts w:ascii="黑体" w:eastAsia="黑体" w:hAnsi="黑体" w:hint="eastAsia"/>
          <w:bCs/>
          <w:szCs w:val="32"/>
        </w:rPr>
        <w:t>2</w:t>
      </w:r>
      <w:r w:rsidRPr="0015253D">
        <w:rPr>
          <w:rFonts w:ascii="黑体" w:eastAsia="黑体" w:hAnsi="黑体" w:hint="eastAsia"/>
          <w:bCs/>
          <w:szCs w:val="32"/>
        </w:rPr>
        <w:t>.1</w:t>
      </w:r>
      <w:r>
        <w:rPr>
          <w:rFonts w:ascii="黑体" w:eastAsia="黑体" w:hAnsi="黑体" w:hint="eastAsia"/>
          <w:bCs/>
          <w:szCs w:val="32"/>
        </w:rPr>
        <w:t xml:space="preserve"> </w:t>
      </w:r>
      <w:r w:rsidR="00504EDB" w:rsidRPr="004850DD">
        <w:rPr>
          <w:rFonts w:hint="eastAsia"/>
        </w:rPr>
        <w:t>应严格执行</w:t>
      </w:r>
      <w:r w:rsidR="00EA596B" w:rsidRPr="00113C51">
        <w:t>GB</w:t>
      </w:r>
      <w:r w:rsidR="00EA596B">
        <w:rPr>
          <w:rFonts w:hint="eastAsia"/>
        </w:rPr>
        <w:t xml:space="preserve"> </w:t>
      </w:r>
      <w:r w:rsidR="00EA596B" w:rsidRPr="00113C51">
        <w:t>26860</w:t>
      </w:r>
      <w:r w:rsidR="00EA596B">
        <w:rPr>
          <w:rFonts w:ascii="仿宋" w:eastAsia="仿宋" w:hAnsi="仿宋" w:hint="eastAsia"/>
        </w:rPr>
        <w:t>─</w:t>
      </w:r>
      <w:r w:rsidR="00EA596B" w:rsidRPr="007F43F9">
        <w:t>20</w:t>
      </w:r>
      <w:r w:rsidR="00EA596B">
        <w:rPr>
          <w:rFonts w:hint="eastAsia"/>
        </w:rPr>
        <w:t>11</w:t>
      </w:r>
      <w:r w:rsidR="0018683E" w:rsidRPr="004850DD">
        <w:rPr>
          <w:rFonts w:hint="eastAsia"/>
        </w:rPr>
        <w:t>和</w:t>
      </w:r>
      <w:r w:rsidR="00504EDB" w:rsidRPr="004850DD">
        <w:rPr>
          <w:rFonts w:hint="eastAsia"/>
        </w:rPr>
        <w:t>发电厂、变（配）电站巡视的要求</w:t>
      </w:r>
      <w:r w:rsidR="0018683E" w:rsidRPr="004850DD">
        <w:rPr>
          <w:rFonts w:hint="eastAsia"/>
        </w:rPr>
        <w:t>，并有专人监护</w:t>
      </w:r>
      <w:r w:rsidR="006B2B45" w:rsidRPr="004850DD">
        <w:rPr>
          <w:rFonts w:hint="eastAsia"/>
        </w:rPr>
        <w:t>；</w:t>
      </w:r>
    </w:p>
    <w:p w:rsidR="000A7ADF" w:rsidRPr="004850DD" w:rsidRDefault="004850DD" w:rsidP="004850DD">
      <w:r w:rsidRPr="0015253D">
        <w:rPr>
          <w:rFonts w:ascii="黑体" w:eastAsia="黑体" w:hAnsi="黑体" w:hint="eastAsia"/>
          <w:bCs/>
          <w:szCs w:val="32"/>
        </w:rPr>
        <w:t>5.</w:t>
      </w:r>
      <w:r>
        <w:rPr>
          <w:rFonts w:ascii="黑体" w:eastAsia="黑体" w:hAnsi="黑体" w:hint="eastAsia"/>
          <w:bCs/>
          <w:szCs w:val="32"/>
        </w:rPr>
        <w:t>2</w:t>
      </w:r>
      <w:r w:rsidRPr="0015253D">
        <w:rPr>
          <w:rFonts w:ascii="黑体" w:eastAsia="黑体" w:hAnsi="黑体" w:hint="eastAsia"/>
          <w:bCs/>
          <w:szCs w:val="32"/>
        </w:rPr>
        <w:t>.</w:t>
      </w:r>
      <w:r>
        <w:rPr>
          <w:rFonts w:ascii="黑体" w:eastAsia="黑体" w:hAnsi="黑体" w:hint="eastAsia"/>
          <w:bCs/>
          <w:szCs w:val="32"/>
        </w:rPr>
        <w:t>2</w:t>
      </w:r>
      <w:r w:rsidR="000A7ADF" w:rsidRPr="004850DD">
        <w:rPr>
          <w:rFonts w:hint="eastAsia"/>
        </w:rPr>
        <w:t>不应在</w:t>
      </w:r>
      <w:r w:rsidR="005D6CB1" w:rsidRPr="004850DD">
        <w:rPr>
          <w:rFonts w:hint="eastAsia"/>
        </w:rPr>
        <w:t>设备防爆</w:t>
      </w:r>
      <w:proofErr w:type="gramStart"/>
      <w:r w:rsidR="005D6CB1" w:rsidRPr="004850DD">
        <w:rPr>
          <w:rFonts w:hint="eastAsia"/>
        </w:rPr>
        <w:t>膜附近</w:t>
      </w:r>
      <w:proofErr w:type="gramEnd"/>
      <w:r w:rsidR="005D6CB1" w:rsidRPr="004850DD">
        <w:rPr>
          <w:rFonts w:hint="eastAsia"/>
        </w:rPr>
        <w:t>停留测试。当</w:t>
      </w:r>
      <w:r w:rsidR="00BD17A6" w:rsidRPr="004850DD">
        <w:rPr>
          <w:rFonts w:hint="eastAsia"/>
        </w:rPr>
        <w:t>设备发生大量泄漏等紧急情况时，</w:t>
      </w:r>
      <w:r w:rsidR="0018683E" w:rsidRPr="004850DD">
        <w:rPr>
          <w:rFonts w:hint="eastAsia"/>
        </w:rPr>
        <w:t>应迅速撤出现场。</w:t>
      </w:r>
    </w:p>
    <w:p w:rsidR="00504EDB" w:rsidRPr="00434488" w:rsidRDefault="00504EDB" w:rsidP="00434488">
      <w:pPr>
        <w:pStyle w:val="3"/>
        <w:spacing w:beforeLines="50" w:before="156" w:afterLines="50" w:after="156" w:line="240" w:lineRule="auto"/>
        <w:jc w:val="left"/>
        <w:rPr>
          <w:rFonts w:ascii="黑体" w:hAnsi="黑体"/>
          <w:b w:val="0"/>
        </w:rPr>
      </w:pPr>
      <w:bookmarkStart w:id="25" w:name="_Toc463880341"/>
      <w:bookmarkStart w:id="26" w:name="_Toc463880470"/>
      <w:bookmarkStart w:id="27" w:name="_Toc495611317"/>
      <w:r w:rsidRPr="00434488">
        <w:rPr>
          <w:rFonts w:ascii="黑体" w:hAnsi="黑体" w:hint="eastAsia"/>
          <w:b w:val="0"/>
        </w:rPr>
        <w:t>5.3</w:t>
      </w:r>
      <w:bookmarkEnd w:id="25"/>
      <w:bookmarkEnd w:id="26"/>
      <w:r w:rsidR="0018683E">
        <w:rPr>
          <w:rFonts w:ascii="黑体" w:hAnsi="黑体" w:hint="eastAsia"/>
          <w:b w:val="0"/>
        </w:rPr>
        <w:t xml:space="preserve"> </w:t>
      </w:r>
      <w:r w:rsidRPr="00434488">
        <w:rPr>
          <w:rFonts w:ascii="黑体" w:hAnsi="黑体" w:hint="eastAsia"/>
          <w:b w:val="0"/>
        </w:rPr>
        <w:t>环境要求</w:t>
      </w:r>
      <w:bookmarkEnd w:id="27"/>
    </w:p>
    <w:p w:rsidR="0015253D" w:rsidRPr="0015253D" w:rsidRDefault="0015253D" w:rsidP="00410A01">
      <w:pPr>
        <w:spacing w:beforeLines="50" w:before="156" w:afterLines="50" w:after="156"/>
        <w:rPr>
          <w:rFonts w:ascii="黑体" w:eastAsia="黑体" w:hAnsi="黑体"/>
          <w:bCs/>
          <w:szCs w:val="32"/>
        </w:rPr>
      </w:pPr>
      <w:r w:rsidRPr="0015253D">
        <w:rPr>
          <w:rFonts w:ascii="黑体" w:eastAsia="黑体" w:hAnsi="黑体" w:hint="eastAsia"/>
          <w:bCs/>
          <w:szCs w:val="32"/>
        </w:rPr>
        <w:t>5.3.1 室外检测</w:t>
      </w:r>
    </w:p>
    <w:p w:rsidR="0015253D" w:rsidRDefault="0015253D" w:rsidP="0015253D">
      <w:r w:rsidRPr="0015253D">
        <w:rPr>
          <w:rFonts w:ascii="黑体" w:eastAsia="黑体" w:hAnsi="黑体" w:hint="eastAsia"/>
          <w:bCs/>
          <w:szCs w:val="32"/>
        </w:rPr>
        <w:t>5.3.1</w:t>
      </w:r>
      <w:r>
        <w:rPr>
          <w:rFonts w:ascii="黑体" w:eastAsia="黑体" w:hAnsi="黑体" w:hint="eastAsia"/>
          <w:bCs/>
          <w:szCs w:val="32"/>
        </w:rPr>
        <w:t xml:space="preserve">.1 </w:t>
      </w:r>
      <w:r>
        <w:rPr>
          <w:rFonts w:hint="eastAsia"/>
        </w:rPr>
        <w:t>应避免</w:t>
      </w:r>
      <w:r>
        <w:t>在雷、雨、雾、雪等</w:t>
      </w:r>
      <w:r>
        <w:rPr>
          <w:rFonts w:hint="eastAsia"/>
        </w:rPr>
        <w:t>湿度大于</w:t>
      </w:r>
      <w:r>
        <w:rPr>
          <w:rFonts w:hint="eastAsia"/>
        </w:rPr>
        <w:t>85%</w:t>
      </w:r>
      <w:r>
        <w:rPr>
          <w:rFonts w:hint="eastAsia"/>
        </w:rPr>
        <w:t>的天气条件对检测的影响，在环境温度相对稳定、风速宜小于</w:t>
      </w:r>
      <w:r>
        <w:rPr>
          <w:rFonts w:hint="eastAsia"/>
        </w:rPr>
        <w:t>3m/s</w:t>
      </w:r>
      <w:r>
        <w:rPr>
          <w:rFonts w:hint="eastAsia"/>
        </w:rPr>
        <w:t>的环境下进行检测。</w:t>
      </w:r>
    </w:p>
    <w:p w:rsidR="0015253D" w:rsidRPr="0015253D" w:rsidRDefault="0015253D" w:rsidP="0015253D">
      <w:r w:rsidRPr="0015253D">
        <w:rPr>
          <w:rFonts w:ascii="黑体" w:eastAsia="黑体" w:hAnsi="黑体" w:hint="eastAsia"/>
          <w:bCs/>
          <w:szCs w:val="32"/>
        </w:rPr>
        <w:t>5.3.1</w:t>
      </w:r>
      <w:r>
        <w:rPr>
          <w:rFonts w:ascii="黑体" w:eastAsia="黑体" w:hAnsi="黑体" w:hint="eastAsia"/>
          <w:bCs/>
          <w:szCs w:val="32"/>
        </w:rPr>
        <w:t xml:space="preserve">.2 </w:t>
      </w:r>
      <w:r>
        <w:rPr>
          <w:rFonts w:hint="eastAsia"/>
        </w:rPr>
        <w:t>应避开太阳等强辐射源的影响，以被检测设备周围应具有均衡的背景辐射为宜。</w:t>
      </w:r>
      <w:r w:rsidR="00DB73C0">
        <w:rPr>
          <w:rFonts w:hint="eastAsia"/>
        </w:rPr>
        <w:t>在满足安全距离要求的情况下，宜尽量缩短测试距离。</w:t>
      </w:r>
    </w:p>
    <w:p w:rsidR="0015253D" w:rsidRPr="0015253D" w:rsidRDefault="0015253D" w:rsidP="00410A01">
      <w:pPr>
        <w:spacing w:beforeLines="50" w:before="156" w:afterLines="50" w:after="156"/>
        <w:rPr>
          <w:rFonts w:ascii="黑体" w:eastAsia="黑体" w:hAnsi="黑体"/>
          <w:bCs/>
          <w:szCs w:val="32"/>
        </w:rPr>
      </w:pPr>
      <w:r w:rsidRPr="0015253D">
        <w:rPr>
          <w:rFonts w:ascii="黑体" w:eastAsia="黑体" w:hAnsi="黑体" w:hint="eastAsia"/>
          <w:bCs/>
          <w:szCs w:val="32"/>
        </w:rPr>
        <w:t>5.3.2 室内检测</w:t>
      </w:r>
    </w:p>
    <w:p w:rsidR="005D6CB1" w:rsidRDefault="00910AEC" w:rsidP="00910AEC">
      <w:r w:rsidRPr="0015253D">
        <w:rPr>
          <w:rFonts w:ascii="黑体" w:eastAsia="黑体" w:hAnsi="黑体" w:hint="eastAsia"/>
          <w:bCs/>
          <w:szCs w:val="32"/>
        </w:rPr>
        <w:t>5.3.</w:t>
      </w:r>
      <w:r>
        <w:rPr>
          <w:rFonts w:ascii="黑体" w:eastAsia="黑体" w:hAnsi="黑体" w:hint="eastAsia"/>
          <w:bCs/>
          <w:szCs w:val="32"/>
        </w:rPr>
        <w:t xml:space="preserve">2.1 </w:t>
      </w:r>
      <w:r w:rsidR="005D6CB1">
        <w:rPr>
          <w:rFonts w:hint="eastAsia"/>
        </w:rPr>
        <w:t>应避免强辐射源对被测目标的影响，例如强烈灯光直射。</w:t>
      </w:r>
    </w:p>
    <w:p w:rsidR="00AF4323" w:rsidRPr="00DE5885" w:rsidRDefault="0018683E" w:rsidP="00B86780">
      <w:pPr>
        <w:pStyle w:val="3"/>
        <w:spacing w:beforeLines="50" w:before="156" w:afterLines="50" w:after="156" w:line="240" w:lineRule="auto"/>
        <w:jc w:val="left"/>
        <w:rPr>
          <w:rFonts w:ascii="黑体" w:hAnsi="黑体"/>
          <w:b w:val="0"/>
        </w:rPr>
      </w:pPr>
      <w:bookmarkStart w:id="28" w:name="_Toc495611318"/>
      <w:r>
        <w:rPr>
          <w:rFonts w:ascii="黑体" w:hAnsi="黑体" w:hint="eastAsia"/>
          <w:b w:val="0"/>
        </w:rPr>
        <w:t xml:space="preserve">5.4 </w:t>
      </w:r>
      <w:r w:rsidR="004B3E86" w:rsidRPr="00DE5885">
        <w:rPr>
          <w:rFonts w:ascii="黑体" w:hAnsi="黑体" w:hint="eastAsia"/>
          <w:b w:val="0"/>
        </w:rPr>
        <w:t>仪器要求</w:t>
      </w:r>
      <w:bookmarkEnd w:id="28"/>
    </w:p>
    <w:p w:rsidR="004B3E86" w:rsidRPr="0015253D" w:rsidRDefault="0018683E" w:rsidP="00410A01">
      <w:pPr>
        <w:spacing w:beforeLines="50" w:before="156" w:afterLines="50" w:after="156"/>
        <w:rPr>
          <w:rFonts w:ascii="黑体" w:eastAsia="黑体" w:hAnsi="黑体"/>
          <w:bCs/>
          <w:szCs w:val="32"/>
        </w:rPr>
      </w:pPr>
      <w:bookmarkStart w:id="29" w:name="_Toc463880336"/>
      <w:bookmarkStart w:id="30" w:name="_Toc463880465"/>
      <w:r w:rsidRPr="0015253D">
        <w:rPr>
          <w:rFonts w:ascii="黑体" w:eastAsia="黑体" w:hAnsi="黑体" w:hint="eastAsia"/>
          <w:bCs/>
          <w:szCs w:val="32"/>
        </w:rPr>
        <w:t xml:space="preserve">5.4.1 </w:t>
      </w:r>
      <w:r w:rsidR="004B3E86" w:rsidRPr="0015253D">
        <w:rPr>
          <w:rFonts w:ascii="黑体" w:eastAsia="黑体" w:hAnsi="黑体" w:hint="eastAsia"/>
          <w:bCs/>
          <w:szCs w:val="32"/>
        </w:rPr>
        <w:t>功能</w:t>
      </w:r>
      <w:bookmarkEnd w:id="29"/>
      <w:bookmarkEnd w:id="30"/>
      <w:r w:rsidRPr="0015253D">
        <w:rPr>
          <w:rFonts w:ascii="黑体" w:eastAsia="黑体" w:hAnsi="黑体" w:hint="eastAsia"/>
          <w:bCs/>
          <w:szCs w:val="32"/>
        </w:rPr>
        <w:t>要求</w:t>
      </w:r>
    </w:p>
    <w:p w:rsidR="004B3E86" w:rsidRDefault="004B3E86" w:rsidP="00C3720B">
      <w:pPr>
        <w:ind w:firstLine="420"/>
      </w:pPr>
      <w:r>
        <w:rPr>
          <w:rFonts w:hint="eastAsia"/>
        </w:rPr>
        <w:t>应具备的主要功能如下：</w:t>
      </w:r>
    </w:p>
    <w:p w:rsidR="00B51D3B" w:rsidRDefault="00693BD9" w:rsidP="00C3720B">
      <w:pPr>
        <w:ind w:firstLine="420"/>
      </w:pPr>
      <w:r w:rsidRPr="00693BD9">
        <w:rPr>
          <w:rFonts w:ascii="仿宋" w:eastAsia="仿宋" w:hAnsi="仿宋" w:hint="eastAsia"/>
          <w:spacing w:val="-20"/>
        </w:rPr>
        <w:t>──</w:t>
      </w:r>
      <w:r>
        <w:rPr>
          <w:rFonts w:ascii="仿宋" w:eastAsia="仿宋" w:hAnsi="仿宋" w:hint="eastAsia"/>
        </w:rPr>
        <w:t xml:space="preserve"> </w:t>
      </w:r>
      <w:r w:rsidR="00B51D3B">
        <w:rPr>
          <w:rFonts w:hint="eastAsia"/>
        </w:rPr>
        <w:t>具备外视频录制与图像拍摄功能；</w:t>
      </w:r>
    </w:p>
    <w:p w:rsidR="00181D4C" w:rsidRPr="004B3E86" w:rsidRDefault="00693BD9"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4B3E86">
        <w:rPr>
          <w:rFonts w:hint="eastAsia"/>
        </w:rPr>
        <w:t>具备可见光图像显示功能；</w:t>
      </w:r>
    </w:p>
    <w:p w:rsidR="004B3E86" w:rsidRPr="004B3E86" w:rsidRDefault="00693BD9"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4B3E86">
        <w:rPr>
          <w:rFonts w:hint="eastAsia"/>
        </w:rPr>
        <w:t>具备自动</w:t>
      </w:r>
      <w:r w:rsidR="009C197D">
        <w:rPr>
          <w:rFonts w:hint="eastAsia"/>
        </w:rPr>
        <w:t>或</w:t>
      </w:r>
      <w:r w:rsidR="004B3E86" w:rsidRPr="004B3E86">
        <w:rPr>
          <w:rFonts w:hint="eastAsia"/>
        </w:rPr>
        <w:t>手动聚焦功能；</w:t>
      </w:r>
    </w:p>
    <w:p w:rsidR="004B3E86" w:rsidRPr="004B3E86" w:rsidRDefault="00693BD9"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4B3E86">
        <w:rPr>
          <w:rFonts w:hint="eastAsia"/>
        </w:rPr>
        <w:t>具有激光指示定位功能；</w:t>
      </w:r>
    </w:p>
    <w:p w:rsidR="004B3E86" w:rsidRPr="004B3E86" w:rsidRDefault="00693BD9"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4B3E86">
        <w:rPr>
          <w:rFonts w:hint="eastAsia"/>
        </w:rPr>
        <w:t>具备</w:t>
      </w:r>
      <w:r w:rsidR="009851DE">
        <w:rPr>
          <w:rFonts w:hint="eastAsia"/>
        </w:rPr>
        <w:t>多倍</w:t>
      </w:r>
      <w:r w:rsidR="004B3E86" w:rsidRPr="004B3E86">
        <w:rPr>
          <w:rFonts w:hint="eastAsia"/>
        </w:rPr>
        <w:t>连续的数码变焦功能；</w:t>
      </w:r>
    </w:p>
    <w:p w:rsidR="004B3E86" w:rsidRPr="004B3E86" w:rsidRDefault="00693BD9"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4B3E86">
        <w:rPr>
          <w:rFonts w:hint="eastAsia"/>
        </w:rPr>
        <w:t>具备影像本机存储或输出到外置存储器的功能。</w:t>
      </w:r>
    </w:p>
    <w:p w:rsidR="004B3E86" w:rsidRPr="00410A01" w:rsidRDefault="00EC51EC" w:rsidP="00410A01">
      <w:pPr>
        <w:spacing w:beforeLines="50" w:before="156" w:afterLines="50" w:after="156"/>
        <w:rPr>
          <w:rFonts w:ascii="黑体" w:eastAsia="黑体" w:hAnsi="黑体"/>
          <w:bCs/>
          <w:szCs w:val="32"/>
        </w:rPr>
      </w:pPr>
      <w:bookmarkStart w:id="31" w:name="_Toc463880337"/>
      <w:bookmarkStart w:id="32" w:name="_Toc463880466"/>
      <w:r w:rsidRPr="0015253D">
        <w:rPr>
          <w:rFonts w:ascii="黑体" w:eastAsia="黑体" w:hAnsi="黑体" w:hint="eastAsia"/>
          <w:bCs/>
          <w:szCs w:val="32"/>
        </w:rPr>
        <w:t>5.4.</w:t>
      </w:r>
      <w:r w:rsidR="00410A01">
        <w:rPr>
          <w:rFonts w:ascii="黑体" w:eastAsia="黑体" w:hAnsi="黑体" w:hint="eastAsia"/>
          <w:bCs/>
          <w:szCs w:val="32"/>
        </w:rPr>
        <w:t>2</w:t>
      </w:r>
      <w:r w:rsidRPr="0015253D">
        <w:rPr>
          <w:rFonts w:ascii="黑体" w:eastAsia="黑体" w:hAnsi="黑体" w:hint="eastAsia"/>
          <w:bCs/>
          <w:szCs w:val="32"/>
        </w:rPr>
        <w:t xml:space="preserve"> </w:t>
      </w:r>
      <w:r w:rsidR="0018683E" w:rsidRPr="00410A01">
        <w:rPr>
          <w:rFonts w:ascii="黑体" w:eastAsia="黑体" w:hAnsi="黑体" w:hint="eastAsia"/>
          <w:bCs/>
          <w:szCs w:val="32"/>
        </w:rPr>
        <w:t>性能</w:t>
      </w:r>
      <w:r w:rsidR="004B3E86" w:rsidRPr="00410A01">
        <w:rPr>
          <w:rFonts w:ascii="黑体" w:eastAsia="黑体" w:hAnsi="黑体" w:hint="eastAsia"/>
          <w:bCs/>
          <w:szCs w:val="32"/>
        </w:rPr>
        <w:t>要求</w:t>
      </w:r>
      <w:bookmarkEnd w:id="31"/>
      <w:bookmarkEnd w:id="32"/>
    </w:p>
    <w:p w:rsidR="00CC5D78" w:rsidRDefault="00EC51EC" w:rsidP="00C3720B">
      <w:pPr>
        <w:ind w:firstLine="420"/>
      </w:pPr>
      <w:r>
        <w:rPr>
          <w:rFonts w:hint="eastAsia"/>
        </w:rPr>
        <w:t>仪器性能要求如下</w:t>
      </w:r>
      <w:r w:rsidR="00CC5D78">
        <w:rPr>
          <w:rFonts w:hint="eastAsia"/>
        </w:rPr>
        <w:t>：</w:t>
      </w:r>
    </w:p>
    <w:p w:rsidR="00A80679" w:rsidRPr="002B7105" w:rsidRDefault="00EC51EC"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A80679" w:rsidRPr="002B7105">
        <w:t>检测波段：</w:t>
      </w:r>
      <w:r w:rsidR="00181D4C" w:rsidRPr="002B7105">
        <w:t>10~11μm</w:t>
      </w:r>
      <w:r w:rsidR="003C4453">
        <w:rPr>
          <w:rFonts w:hint="eastAsia"/>
        </w:rPr>
        <w:t>；</w:t>
      </w:r>
    </w:p>
    <w:p w:rsidR="004B3E86" w:rsidRPr="002B7105" w:rsidRDefault="00EC51EC"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2B7105">
        <w:t>噪声等效温差</w:t>
      </w:r>
      <w:r w:rsidR="00100817" w:rsidRPr="002B7105">
        <w:t>：</w:t>
      </w:r>
      <w:r w:rsidR="004B3E86" w:rsidRPr="002B7105">
        <w:t>环境温度</w:t>
      </w:r>
      <w:r w:rsidR="004B3E86" w:rsidRPr="002B7105">
        <w:t>25℃±5℃</w:t>
      </w:r>
      <w:r w:rsidR="004B3E86" w:rsidRPr="002B7105">
        <w:t>时，</w:t>
      </w:r>
      <w:r w:rsidR="004B3E86" w:rsidRPr="002B7105">
        <w:t>NETD</w:t>
      </w:r>
      <w:r w:rsidR="00323D51" w:rsidRPr="002B7105">
        <w:t>≤</w:t>
      </w:r>
      <w:r w:rsidR="004B3E86" w:rsidRPr="002B7105">
        <w:t>0.02K</w:t>
      </w:r>
      <w:r w:rsidR="004B3E86" w:rsidRPr="002B7105">
        <w:t>；</w:t>
      </w:r>
    </w:p>
    <w:p w:rsidR="004B3E86" w:rsidRPr="002B7105" w:rsidRDefault="00EC51EC"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2B7105">
        <w:t>探测灵敏度：</w:t>
      </w:r>
      <w:r w:rsidR="004B3E86" w:rsidRPr="002B7105">
        <w:t>≤1μL/s</w:t>
      </w:r>
      <w:r w:rsidR="003C4453">
        <w:rPr>
          <w:rFonts w:hint="eastAsia"/>
        </w:rPr>
        <w:t>；</w:t>
      </w:r>
    </w:p>
    <w:p w:rsidR="004B3E86" w:rsidRPr="002B7105" w:rsidRDefault="00EC51EC"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63FE2" w:rsidRPr="002B7105">
        <w:t>探测器</w:t>
      </w:r>
      <w:r w:rsidR="004B3E86" w:rsidRPr="002B7105">
        <w:t>分辨率：</w:t>
      </w:r>
      <w:r w:rsidR="004B3E86" w:rsidRPr="002B7105">
        <w:t>≥320</w:t>
      </w:r>
      <w:r w:rsidR="00463FE2" w:rsidRPr="002B7105">
        <w:t>×</w:t>
      </w:r>
      <w:r w:rsidR="004B3E86" w:rsidRPr="002B7105">
        <w:t>240</w:t>
      </w:r>
      <w:r w:rsidR="003C4453">
        <w:rPr>
          <w:rFonts w:hint="eastAsia"/>
        </w:rPr>
        <w:t>；</w:t>
      </w:r>
    </w:p>
    <w:p w:rsidR="004B3E86" w:rsidRPr="002B7105" w:rsidRDefault="00EC51EC"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2B7105">
        <w:t>帧频：</w:t>
      </w:r>
      <w:r w:rsidR="004B3E86" w:rsidRPr="002B7105">
        <w:t>≥</w:t>
      </w:r>
      <w:r w:rsidR="00A80679" w:rsidRPr="002B7105">
        <w:t>50</w:t>
      </w:r>
      <w:r w:rsidR="004B3E86" w:rsidRPr="002B7105">
        <w:t>帧</w:t>
      </w:r>
      <w:r w:rsidR="004B3E86" w:rsidRPr="002B7105">
        <w:t>/s</w:t>
      </w:r>
      <w:r w:rsidR="003C4453">
        <w:rPr>
          <w:rFonts w:hint="eastAsia"/>
        </w:rPr>
        <w:t>；</w:t>
      </w:r>
    </w:p>
    <w:p w:rsidR="004B3E86" w:rsidRPr="002B7105" w:rsidRDefault="00EC51EC" w:rsidP="00C3720B">
      <w:pPr>
        <w:ind w:firstLine="420"/>
      </w:pPr>
      <w:r w:rsidRPr="00693BD9">
        <w:rPr>
          <w:rFonts w:ascii="仿宋" w:eastAsia="仿宋" w:hAnsi="仿宋" w:hint="eastAsia"/>
          <w:spacing w:val="-20"/>
        </w:rPr>
        <w:t>──</w:t>
      </w:r>
      <w:r>
        <w:rPr>
          <w:rFonts w:ascii="仿宋" w:eastAsia="仿宋" w:hAnsi="仿宋" w:hint="eastAsia"/>
          <w:spacing w:val="-20"/>
        </w:rPr>
        <w:t xml:space="preserve"> </w:t>
      </w:r>
      <w:r w:rsidR="004B3E86" w:rsidRPr="002B7105">
        <w:t>数字信号分辨率：</w:t>
      </w:r>
      <w:r w:rsidR="004B3E86" w:rsidRPr="002B7105">
        <w:t>≥12bit</w:t>
      </w:r>
      <w:r w:rsidR="003C4453">
        <w:rPr>
          <w:rFonts w:hint="eastAsia"/>
        </w:rPr>
        <w:t>。</w:t>
      </w:r>
    </w:p>
    <w:p w:rsidR="00E45F80" w:rsidRPr="00DE5885" w:rsidRDefault="00EC51EC" w:rsidP="00DE5885">
      <w:pPr>
        <w:pStyle w:val="20"/>
        <w:spacing w:beforeLines="50" w:before="156" w:after="156"/>
        <w:rPr>
          <w:rFonts w:ascii="黑体" w:hAnsi="黑体"/>
          <w:b w:val="0"/>
        </w:rPr>
      </w:pPr>
      <w:bookmarkStart w:id="33" w:name="_Toc495611319"/>
      <w:r>
        <w:rPr>
          <w:rFonts w:ascii="黑体" w:hAnsi="黑体" w:hint="eastAsia"/>
          <w:b w:val="0"/>
        </w:rPr>
        <w:t>6</w:t>
      </w:r>
      <w:r w:rsidR="00B13965">
        <w:rPr>
          <w:rFonts w:ascii="黑体" w:hAnsi="黑体" w:hint="eastAsia"/>
          <w:b w:val="0"/>
        </w:rPr>
        <w:t xml:space="preserve"> </w:t>
      </w:r>
      <w:r w:rsidR="002D1D62" w:rsidRPr="00DE5885">
        <w:rPr>
          <w:rFonts w:ascii="黑体" w:hAnsi="黑体"/>
          <w:b w:val="0"/>
        </w:rPr>
        <w:t xml:space="preserve"> </w:t>
      </w:r>
      <w:r>
        <w:rPr>
          <w:rFonts w:ascii="黑体" w:hAnsi="黑体" w:hint="eastAsia"/>
          <w:b w:val="0"/>
        </w:rPr>
        <w:t>测试方法</w:t>
      </w:r>
      <w:bookmarkEnd w:id="33"/>
    </w:p>
    <w:p w:rsidR="00B441A3" w:rsidRPr="00B13965" w:rsidRDefault="00B13965" w:rsidP="00B13965">
      <w:pPr>
        <w:pStyle w:val="3"/>
        <w:spacing w:beforeLines="50" w:before="156" w:afterLines="50" w:after="156" w:line="240" w:lineRule="auto"/>
        <w:jc w:val="left"/>
        <w:rPr>
          <w:rFonts w:ascii="黑体" w:hAnsi="黑体"/>
          <w:b w:val="0"/>
        </w:rPr>
      </w:pPr>
      <w:bookmarkStart w:id="34" w:name="_Toc495611320"/>
      <w:r w:rsidRPr="00B13965">
        <w:rPr>
          <w:rFonts w:ascii="黑体" w:hAnsi="黑体" w:hint="eastAsia"/>
          <w:b w:val="0"/>
        </w:rPr>
        <w:t xml:space="preserve">6.1 </w:t>
      </w:r>
      <w:r w:rsidR="00491E18">
        <w:rPr>
          <w:rFonts w:ascii="黑体" w:hAnsi="黑体" w:hint="eastAsia"/>
          <w:b w:val="0"/>
        </w:rPr>
        <w:t>测试周期</w:t>
      </w:r>
      <w:bookmarkEnd w:id="34"/>
    </w:p>
    <w:p w:rsidR="0028227D" w:rsidRDefault="00242ABF" w:rsidP="00242ABF">
      <w:pPr>
        <w:rPr>
          <w:rFonts w:ascii="黑体" w:eastAsia="黑体" w:hAnsi="黑体"/>
        </w:rPr>
      </w:pPr>
      <w:r w:rsidRPr="0010580F">
        <w:rPr>
          <w:rFonts w:ascii="黑体" w:eastAsia="黑体" w:hAnsi="黑体" w:hint="eastAsia"/>
        </w:rPr>
        <w:t>6.</w:t>
      </w:r>
      <w:r>
        <w:rPr>
          <w:rFonts w:ascii="黑体" w:eastAsia="黑体" w:hAnsi="黑体" w:hint="eastAsia"/>
        </w:rPr>
        <w:t>2</w:t>
      </w:r>
      <w:r w:rsidRPr="0010580F">
        <w:rPr>
          <w:rFonts w:ascii="黑体" w:eastAsia="黑体" w:hAnsi="黑体" w:hint="eastAsia"/>
        </w:rPr>
        <w:t>.1</w:t>
      </w:r>
      <w:r>
        <w:rPr>
          <w:rFonts w:ascii="黑体" w:eastAsia="黑体" w:hAnsi="黑体" w:hint="eastAsia"/>
        </w:rPr>
        <w:t xml:space="preserve">  </w:t>
      </w:r>
      <w:r>
        <w:rPr>
          <w:rFonts w:hint="eastAsia"/>
        </w:rPr>
        <w:t>应根据设备的运行状况、环境条件、检修计划等因素来确定其检测周期，</w:t>
      </w:r>
      <w:r w:rsidR="00C1075F" w:rsidRPr="00C1075F">
        <w:rPr>
          <w:rFonts w:asciiTheme="minorEastAsia" w:eastAsiaTheme="minorEastAsia" w:hAnsiTheme="minorEastAsia" w:hint="eastAsia"/>
        </w:rPr>
        <w:t>运行中</w:t>
      </w:r>
      <w:r w:rsidR="00C1075F" w:rsidRPr="004B3E86">
        <w:rPr>
          <w:rFonts w:hint="eastAsia"/>
        </w:rPr>
        <w:t>设备气室压力有明显降低</w:t>
      </w:r>
      <w:r w:rsidR="00C1075F">
        <w:rPr>
          <w:rFonts w:hint="eastAsia"/>
        </w:rPr>
        <w:t>或</w:t>
      </w:r>
      <w:r w:rsidR="00C1075F" w:rsidRPr="004B3E86">
        <w:rPr>
          <w:rFonts w:hint="eastAsia"/>
        </w:rPr>
        <w:t>补气间隔小于</w:t>
      </w:r>
      <w:r w:rsidR="00C1075F" w:rsidRPr="004B3E86">
        <w:rPr>
          <w:rFonts w:hint="eastAsia"/>
        </w:rPr>
        <w:t>2</w:t>
      </w:r>
      <w:r w:rsidR="00C1075F" w:rsidRPr="004B3E86">
        <w:rPr>
          <w:rFonts w:hint="eastAsia"/>
        </w:rPr>
        <w:t>年时</w:t>
      </w:r>
      <w:r w:rsidR="00C1075F">
        <w:rPr>
          <w:rFonts w:hint="eastAsia"/>
        </w:rPr>
        <w:t>应进行检测。</w:t>
      </w:r>
    </w:p>
    <w:p w:rsidR="00242ABF" w:rsidRPr="00242ABF" w:rsidRDefault="0028227D" w:rsidP="00242ABF">
      <w:r w:rsidRPr="0010580F">
        <w:rPr>
          <w:rFonts w:ascii="黑体" w:eastAsia="黑体" w:hAnsi="黑体" w:hint="eastAsia"/>
        </w:rPr>
        <w:t>6.</w:t>
      </w:r>
      <w:r>
        <w:rPr>
          <w:rFonts w:ascii="黑体" w:eastAsia="黑体" w:hAnsi="黑体" w:hint="eastAsia"/>
        </w:rPr>
        <w:t>2</w:t>
      </w:r>
      <w:r w:rsidRPr="0010580F">
        <w:rPr>
          <w:rFonts w:ascii="黑体" w:eastAsia="黑体" w:hAnsi="黑体" w:hint="eastAsia"/>
        </w:rPr>
        <w:t>.</w:t>
      </w:r>
      <w:r w:rsidR="001D4E7F">
        <w:rPr>
          <w:rFonts w:ascii="黑体" w:eastAsia="黑体" w:hAnsi="黑体" w:hint="eastAsia"/>
        </w:rPr>
        <w:t>2</w:t>
      </w:r>
      <w:r>
        <w:rPr>
          <w:rFonts w:ascii="黑体" w:eastAsia="黑体" w:hAnsi="黑体" w:hint="eastAsia"/>
        </w:rPr>
        <w:t xml:space="preserve">  </w:t>
      </w:r>
      <w:r w:rsidR="00242ABF">
        <w:rPr>
          <w:rFonts w:hint="eastAsia"/>
        </w:rPr>
        <w:t>设备检修前后宜进行检测。大修前检测的目的是发现设备漏点、提高检修质量；大修后检测的目的是验证设备的检修质量。</w:t>
      </w:r>
    </w:p>
    <w:p w:rsidR="00B441A3" w:rsidRPr="00B13965" w:rsidRDefault="00B13965" w:rsidP="00B13965">
      <w:pPr>
        <w:pStyle w:val="3"/>
        <w:spacing w:beforeLines="50" w:before="156" w:afterLines="50" w:after="156" w:line="240" w:lineRule="auto"/>
        <w:jc w:val="left"/>
        <w:rPr>
          <w:rFonts w:ascii="黑体" w:hAnsi="黑体"/>
          <w:b w:val="0"/>
        </w:rPr>
      </w:pPr>
      <w:bookmarkStart w:id="35" w:name="_Toc495611321"/>
      <w:r w:rsidRPr="00B13965">
        <w:rPr>
          <w:rFonts w:ascii="黑体" w:hAnsi="黑体" w:hint="eastAsia"/>
          <w:b w:val="0"/>
        </w:rPr>
        <w:t>6.2 测试前准备</w:t>
      </w:r>
      <w:bookmarkEnd w:id="35"/>
    </w:p>
    <w:p w:rsidR="00232B5D" w:rsidRPr="00A43B5C" w:rsidRDefault="00232B5D" w:rsidP="00232B5D">
      <w:pPr>
        <w:tabs>
          <w:tab w:val="left" w:pos="220"/>
          <w:tab w:val="left" w:pos="840"/>
        </w:tabs>
      </w:pPr>
      <w:r w:rsidRPr="0010580F">
        <w:rPr>
          <w:rFonts w:ascii="黑体" w:eastAsia="黑体" w:hAnsi="黑体" w:hint="eastAsia"/>
        </w:rPr>
        <w:t>6.</w:t>
      </w:r>
      <w:r>
        <w:rPr>
          <w:rFonts w:ascii="黑体" w:eastAsia="黑体" w:hAnsi="黑体" w:hint="eastAsia"/>
        </w:rPr>
        <w:t>2</w:t>
      </w:r>
      <w:r w:rsidRPr="0010580F">
        <w:rPr>
          <w:rFonts w:ascii="黑体" w:eastAsia="黑体" w:hAnsi="黑体" w:hint="eastAsia"/>
        </w:rPr>
        <w:t>.1</w:t>
      </w:r>
      <w:r>
        <w:rPr>
          <w:rFonts w:ascii="黑体" w:eastAsia="黑体" w:hAnsi="黑体" w:hint="eastAsia"/>
        </w:rPr>
        <w:t xml:space="preserve">  </w:t>
      </w:r>
      <w:r>
        <w:rPr>
          <w:rFonts w:hint="eastAsia"/>
        </w:rPr>
        <w:t>测试</w:t>
      </w:r>
      <w:r w:rsidRPr="00A43B5C">
        <w:rPr>
          <w:rFonts w:hint="eastAsia"/>
        </w:rPr>
        <w:t>应在天气良好条件下进行，</w:t>
      </w:r>
      <w:r>
        <w:rPr>
          <w:rFonts w:hint="eastAsia"/>
        </w:rPr>
        <w:t>应</w:t>
      </w:r>
      <w:r w:rsidRPr="00A43B5C">
        <w:rPr>
          <w:rFonts w:hint="eastAsia"/>
        </w:rPr>
        <w:t>满足</w:t>
      </w:r>
      <w:r>
        <w:rPr>
          <w:rFonts w:hint="eastAsia"/>
        </w:rPr>
        <w:t>5.3</w:t>
      </w:r>
      <w:r>
        <w:rPr>
          <w:rFonts w:hint="eastAsia"/>
        </w:rPr>
        <w:t>节要求。</w:t>
      </w:r>
    </w:p>
    <w:p w:rsidR="00232B5D" w:rsidRDefault="00232B5D" w:rsidP="00232B5D">
      <w:pPr>
        <w:tabs>
          <w:tab w:val="left" w:pos="220"/>
          <w:tab w:val="left" w:pos="840"/>
        </w:tabs>
      </w:pPr>
      <w:r w:rsidRPr="0010580F">
        <w:rPr>
          <w:rFonts w:ascii="黑体" w:eastAsia="黑体" w:hAnsi="黑体" w:hint="eastAsia"/>
        </w:rPr>
        <w:t>6.</w:t>
      </w:r>
      <w:r>
        <w:rPr>
          <w:rFonts w:ascii="黑体" w:eastAsia="黑体" w:hAnsi="黑体" w:hint="eastAsia"/>
        </w:rPr>
        <w:t>2</w:t>
      </w:r>
      <w:r w:rsidRPr="0010580F">
        <w:rPr>
          <w:rFonts w:ascii="黑体" w:eastAsia="黑体" w:hAnsi="黑体" w:hint="eastAsia"/>
        </w:rPr>
        <w:t>.2</w:t>
      </w:r>
      <w:r>
        <w:rPr>
          <w:rFonts w:hint="eastAsia"/>
        </w:rPr>
        <w:t xml:space="preserve">  </w:t>
      </w:r>
      <w:r w:rsidRPr="00A43B5C">
        <w:rPr>
          <w:rFonts w:hint="eastAsia"/>
        </w:rPr>
        <w:t>掌握</w:t>
      </w:r>
      <w:r w:rsidR="006656A0">
        <w:rPr>
          <w:rFonts w:hint="eastAsia"/>
        </w:rPr>
        <w:t>被试</w:t>
      </w:r>
      <w:r w:rsidRPr="00A43B5C">
        <w:rPr>
          <w:rFonts w:hint="eastAsia"/>
        </w:rPr>
        <w:t>设备</w:t>
      </w:r>
      <w:r w:rsidR="00C526A0">
        <w:rPr>
          <w:rFonts w:hint="eastAsia"/>
        </w:rPr>
        <w:t>运行状况、</w:t>
      </w:r>
      <w:r w:rsidR="00CF218F">
        <w:rPr>
          <w:rFonts w:hint="eastAsia"/>
        </w:rPr>
        <w:t>结构特点</w:t>
      </w:r>
      <w:r>
        <w:rPr>
          <w:rFonts w:hint="eastAsia"/>
        </w:rPr>
        <w:t>、</w:t>
      </w:r>
      <w:r w:rsidR="00CF218F" w:rsidRPr="004B3E86">
        <w:rPr>
          <w:rFonts w:hint="eastAsia"/>
        </w:rPr>
        <w:t>易泄漏部位</w:t>
      </w:r>
      <w:r w:rsidR="00CF218F">
        <w:rPr>
          <w:rFonts w:hint="eastAsia"/>
        </w:rPr>
        <w:t>、补气记录等</w:t>
      </w:r>
      <w:r w:rsidRPr="00A43B5C">
        <w:rPr>
          <w:rFonts w:hint="eastAsia"/>
        </w:rPr>
        <w:t>信息</w:t>
      </w:r>
      <w:r>
        <w:rPr>
          <w:rFonts w:hint="eastAsia"/>
        </w:rPr>
        <w:t>。</w:t>
      </w:r>
    </w:p>
    <w:p w:rsidR="00994966" w:rsidRDefault="00232B5D" w:rsidP="00232B5D">
      <w:pPr>
        <w:tabs>
          <w:tab w:val="left" w:pos="220"/>
          <w:tab w:val="left" w:pos="840"/>
        </w:tabs>
      </w:pPr>
      <w:r w:rsidRPr="0010580F">
        <w:rPr>
          <w:rFonts w:ascii="黑体" w:eastAsia="黑体" w:hAnsi="黑体" w:hint="eastAsia"/>
        </w:rPr>
        <w:lastRenderedPageBreak/>
        <w:t>6.</w:t>
      </w:r>
      <w:r>
        <w:rPr>
          <w:rFonts w:ascii="黑体" w:eastAsia="黑体" w:hAnsi="黑体" w:hint="eastAsia"/>
        </w:rPr>
        <w:t>2</w:t>
      </w:r>
      <w:r w:rsidRPr="0010580F">
        <w:rPr>
          <w:rFonts w:ascii="黑体" w:eastAsia="黑体" w:hAnsi="黑体" w:hint="eastAsia"/>
        </w:rPr>
        <w:t>.</w:t>
      </w:r>
      <w:r>
        <w:rPr>
          <w:rFonts w:ascii="黑体" w:eastAsia="黑体" w:hAnsi="黑体" w:hint="eastAsia"/>
        </w:rPr>
        <w:t>3</w:t>
      </w:r>
      <w:r>
        <w:rPr>
          <w:rFonts w:hint="eastAsia"/>
        </w:rPr>
        <w:t xml:space="preserve">  </w:t>
      </w:r>
      <w:r w:rsidR="00994966">
        <w:rPr>
          <w:rFonts w:hint="eastAsia"/>
        </w:rPr>
        <w:t>核对设备运行编号、名牌信息，</w:t>
      </w:r>
      <w:r w:rsidR="009452B6">
        <w:rPr>
          <w:rFonts w:hint="eastAsia"/>
        </w:rPr>
        <w:t>检查</w:t>
      </w:r>
      <w:r w:rsidR="004B5EF7">
        <w:rPr>
          <w:rFonts w:hint="eastAsia"/>
        </w:rPr>
        <w:t>气室</w:t>
      </w:r>
      <w:r w:rsidR="00994966">
        <w:rPr>
          <w:rFonts w:hint="eastAsia"/>
        </w:rPr>
        <w:t>压力表读数并记录。</w:t>
      </w:r>
    </w:p>
    <w:p w:rsidR="009452B6" w:rsidRDefault="00994966" w:rsidP="002E3E5E">
      <w:pPr>
        <w:tabs>
          <w:tab w:val="left" w:pos="220"/>
          <w:tab w:val="left" w:pos="840"/>
        </w:tabs>
      </w:pPr>
      <w:r w:rsidRPr="0010580F">
        <w:rPr>
          <w:rFonts w:ascii="黑体" w:eastAsia="黑体" w:hAnsi="黑体" w:hint="eastAsia"/>
        </w:rPr>
        <w:t>6.</w:t>
      </w:r>
      <w:r>
        <w:rPr>
          <w:rFonts w:ascii="黑体" w:eastAsia="黑体" w:hAnsi="黑体" w:hint="eastAsia"/>
        </w:rPr>
        <w:t>2</w:t>
      </w:r>
      <w:r w:rsidRPr="0010580F">
        <w:rPr>
          <w:rFonts w:ascii="黑体" w:eastAsia="黑体" w:hAnsi="黑体" w:hint="eastAsia"/>
        </w:rPr>
        <w:t>.</w:t>
      </w:r>
      <w:r>
        <w:rPr>
          <w:rFonts w:ascii="黑体" w:eastAsia="黑体" w:hAnsi="黑体" w:hint="eastAsia"/>
        </w:rPr>
        <w:t>4</w:t>
      </w:r>
      <w:r>
        <w:rPr>
          <w:rFonts w:hint="eastAsia"/>
        </w:rPr>
        <w:t xml:space="preserve">  </w:t>
      </w:r>
      <w:r w:rsidR="004B5EF7">
        <w:rPr>
          <w:rFonts w:hint="eastAsia"/>
        </w:rPr>
        <w:t>检查仪器存储卡、电池等状态。开机后应</w:t>
      </w:r>
      <w:r w:rsidR="001F4FD6">
        <w:rPr>
          <w:rFonts w:hint="eastAsia"/>
        </w:rPr>
        <w:t>预留</w:t>
      </w:r>
      <w:r w:rsidR="004B5EF7">
        <w:rPr>
          <w:rFonts w:hint="eastAsia"/>
        </w:rPr>
        <w:t>足够时间进行制冷</w:t>
      </w:r>
      <w:r w:rsidR="001F4FD6">
        <w:rPr>
          <w:rFonts w:hint="eastAsia"/>
        </w:rPr>
        <w:t>（</w:t>
      </w:r>
      <w:r w:rsidR="004B5EF7">
        <w:rPr>
          <w:rFonts w:hint="eastAsia"/>
        </w:rPr>
        <w:t>高温环境下</w:t>
      </w:r>
      <w:r w:rsidR="001F4FD6">
        <w:rPr>
          <w:rFonts w:hint="eastAsia"/>
        </w:rPr>
        <w:t>所需时间更长）</w:t>
      </w:r>
      <w:r w:rsidR="004B5EF7">
        <w:rPr>
          <w:rFonts w:hint="eastAsia"/>
        </w:rPr>
        <w:t>。</w:t>
      </w:r>
    </w:p>
    <w:p w:rsidR="00232B5D" w:rsidRPr="00232B5D" w:rsidRDefault="004B5EF7" w:rsidP="00B441A3">
      <w:pPr>
        <w:pStyle w:val="afffff1"/>
        <w:adjustRightInd w:val="0"/>
        <w:snapToGrid w:val="0"/>
        <w:rPr>
          <w:rFonts w:asciiTheme="minorEastAsia" w:eastAsiaTheme="minorEastAsia" w:hAnsiTheme="minorEastAsia" w:cs="Times New Roman"/>
        </w:rPr>
      </w:pPr>
      <w:r w:rsidRPr="0010580F">
        <w:rPr>
          <w:rFonts w:ascii="黑体" w:eastAsia="黑体" w:hAnsi="黑体" w:hint="eastAsia"/>
        </w:rPr>
        <w:t>6.</w:t>
      </w:r>
      <w:r>
        <w:rPr>
          <w:rFonts w:ascii="黑体" w:eastAsia="黑体" w:hAnsi="黑体" w:hint="eastAsia"/>
        </w:rPr>
        <w:t>2</w:t>
      </w:r>
      <w:r w:rsidRPr="0010580F">
        <w:rPr>
          <w:rFonts w:ascii="黑体" w:eastAsia="黑体" w:hAnsi="黑体" w:hint="eastAsia"/>
        </w:rPr>
        <w:t>.</w:t>
      </w:r>
      <w:r>
        <w:rPr>
          <w:rFonts w:ascii="黑体" w:eastAsia="黑体" w:hAnsi="黑体" w:hint="eastAsia"/>
        </w:rPr>
        <w:t>5</w:t>
      </w:r>
      <w:r>
        <w:rPr>
          <w:rFonts w:hint="eastAsia"/>
        </w:rPr>
        <w:t xml:space="preserve">  进行温度校准</w:t>
      </w:r>
      <w:r w:rsidR="005F6921">
        <w:rPr>
          <w:rFonts w:hint="eastAsia"/>
        </w:rPr>
        <w:t>，待图像稳定后方可开始工作。</w:t>
      </w:r>
    </w:p>
    <w:p w:rsidR="00B13965" w:rsidRPr="00B13965" w:rsidRDefault="00B13965" w:rsidP="00B13965">
      <w:pPr>
        <w:pStyle w:val="3"/>
        <w:spacing w:beforeLines="50" w:before="156" w:afterLines="50" w:after="156" w:line="240" w:lineRule="auto"/>
        <w:jc w:val="left"/>
        <w:rPr>
          <w:rFonts w:ascii="黑体" w:hAnsi="黑体"/>
          <w:b w:val="0"/>
        </w:rPr>
      </w:pPr>
      <w:bookmarkStart w:id="36" w:name="_Toc495611322"/>
      <w:r w:rsidRPr="00B13965">
        <w:rPr>
          <w:rFonts w:ascii="黑体" w:hAnsi="黑体" w:hint="eastAsia"/>
          <w:b w:val="0"/>
        </w:rPr>
        <w:t>6.3 测试步骤</w:t>
      </w:r>
      <w:bookmarkEnd w:id="36"/>
    </w:p>
    <w:p w:rsidR="00C16531" w:rsidRDefault="00206CE1" w:rsidP="00410A01">
      <w:pPr>
        <w:spacing w:beforeLines="50" w:before="156" w:afterLines="50" w:after="156"/>
        <w:rPr>
          <w:rFonts w:ascii="黑体" w:eastAsia="黑体" w:hAnsi="黑体"/>
        </w:rPr>
      </w:pPr>
      <w:r w:rsidRPr="00410A01">
        <w:rPr>
          <w:rFonts w:ascii="黑体" w:eastAsia="黑体" w:hAnsi="黑体" w:hint="eastAsia"/>
          <w:bCs/>
          <w:szCs w:val="32"/>
        </w:rPr>
        <w:t xml:space="preserve">6.3.1  </w:t>
      </w:r>
      <w:r w:rsidR="00C16531" w:rsidRPr="00410A01">
        <w:rPr>
          <w:rFonts w:ascii="黑体" w:eastAsia="黑体" w:hAnsi="黑体" w:hint="eastAsia"/>
          <w:bCs/>
          <w:szCs w:val="32"/>
        </w:rPr>
        <w:t>普测</w:t>
      </w:r>
    </w:p>
    <w:p w:rsidR="00232B5D" w:rsidRDefault="00BB3528" w:rsidP="00B441A3">
      <w:pPr>
        <w:pStyle w:val="afffff1"/>
        <w:adjustRightInd w:val="0"/>
        <w:snapToGrid w:val="0"/>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Pr>
          <w:rFonts w:ascii="黑体" w:eastAsia="黑体" w:hAnsi="黑体" w:hint="eastAsia"/>
        </w:rPr>
        <w:t xml:space="preserve">1.1 </w:t>
      </w:r>
      <w:r w:rsidR="00206CE1">
        <w:rPr>
          <w:rFonts w:hint="eastAsia"/>
        </w:rPr>
        <w:t>将检测仪器调整至视频录制模式，并根据环境温度设置合理的温度范围。</w:t>
      </w:r>
    </w:p>
    <w:p w:rsidR="00206CE1" w:rsidRDefault="00206CE1" w:rsidP="00B441A3">
      <w:pPr>
        <w:pStyle w:val="afffff1"/>
        <w:adjustRightInd w:val="0"/>
        <w:snapToGrid w:val="0"/>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sidR="00BB3528">
        <w:rPr>
          <w:rFonts w:ascii="黑体" w:eastAsia="黑体" w:hAnsi="黑体" w:hint="eastAsia"/>
        </w:rPr>
        <w:t>1.</w:t>
      </w:r>
      <w:r>
        <w:rPr>
          <w:rFonts w:ascii="黑体" w:eastAsia="黑体" w:hAnsi="黑体" w:hint="eastAsia"/>
        </w:rPr>
        <w:t xml:space="preserve">2 </w:t>
      </w:r>
      <w:r w:rsidR="00522B9C">
        <w:rPr>
          <w:rFonts w:hint="eastAsia"/>
        </w:rPr>
        <w:t>检测时，对准目标设备，调整仪器焦距、选择色标种类。</w:t>
      </w:r>
    </w:p>
    <w:p w:rsidR="00CD0D8F" w:rsidRDefault="00522B9C" w:rsidP="00B441A3">
      <w:pPr>
        <w:pStyle w:val="afffff1"/>
        <w:adjustRightInd w:val="0"/>
        <w:snapToGrid w:val="0"/>
        <w:rPr>
          <w:rFonts w:cs="宋体"/>
          <w:kern w:val="0"/>
        </w:rPr>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sidR="00BB3528">
        <w:rPr>
          <w:rFonts w:ascii="黑体" w:eastAsia="黑体" w:hAnsi="黑体" w:hint="eastAsia"/>
        </w:rPr>
        <w:t>1.</w:t>
      </w:r>
      <w:r>
        <w:rPr>
          <w:rFonts w:ascii="黑体" w:eastAsia="黑体" w:hAnsi="黑体" w:hint="eastAsia"/>
        </w:rPr>
        <w:t xml:space="preserve">3 </w:t>
      </w:r>
      <w:r w:rsidR="00C16531">
        <w:rPr>
          <w:rFonts w:hint="eastAsia"/>
        </w:rPr>
        <w:t>首先采</w:t>
      </w:r>
      <w:r w:rsidR="00C47BCB">
        <w:rPr>
          <w:rFonts w:hint="eastAsia"/>
        </w:rPr>
        <w:t>用普通检测模式对目标设备进行观察。对</w:t>
      </w:r>
      <w:r w:rsidR="00C47BCB">
        <w:rPr>
          <w:rFonts w:cs="宋体" w:hint="eastAsia"/>
          <w:kern w:val="0"/>
        </w:rPr>
        <w:t>电气设备的</w:t>
      </w:r>
      <w:r w:rsidR="00C47BCB">
        <w:rPr>
          <w:rFonts w:hint="eastAsia"/>
        </w:rPr>
        <w:t>法兰密封面、</w:t>
      </w:r>
      <w:r w:rsidR="00C16531" w:rsidRPr="001B0095">
        <w:rPr>
          <w:rFonts w:hint="eastAsia"/>
        </w:rPr>
        <w:t>罐体预留孔的封堵</w:t>
      </w:r>
      <w:r w:rsidR="00C16531">
        <w:rPr>
          <w:rFonts w:hint="eastAsia"/>
        </w:rPr>
        <w:t>、</w:t>
      </w:r>
      <w:r w:rsidR="00C47BCB" w:rsidRPr="001B0095">
        <w:rPr>
          <w:rFonts w:hint="eastAsia"/>
        </w:rPr>
        <w:t>压力表座密封处</w:t>
      </w:r>
      <w:r w:rsidR="00C47BCB">
        <w:rPr>
          <w:rFonts w:hint="eastAsia"/>
        </w:rPr>
        <w:t>、</w:t>
      </w:r>
      <w:r w:rsidR="00C47BCB" w:rsidRPr="001B0095">
        <w:rPr>
          <w:rFonts w:hint="eastAsia"/>
        </w:rPr>
        <w:t>六氟化硫管道</w:t>
      </w:r>
      <w:r w:rsidR="00C47BCB">
        <w:rPr>
          <w:rFonts w:hint="eastAsia"/>
        </w:rPr>
        <w:t>等</w:t>
      </w:r>
      <w:r w:rsidR="00C47BCB">
        <w:rPr>
          <w:rFonts w:cs="宋体" w:hint="eastAsia"/>
          <w:kern w:val="0"/>
        </w:rPr>
        <w:t>各部位及各连接处进行</w:t>
      </w:r>
      <w:r w:rsidR="00B17F6A">
        <w:rPr>
          <w:rFonts w:cs="宋体" w:hint="eastAsia"/>
          <w:kern w:val="0"/>
        </w:rPr>
        <w:t>观察</w:t>
      </w:r>
      <w:r w:rsidR="00C47BCB">
        <w:rPr>
          <w:rFonts w:cs="宋体" w:hint="eastAsia"/>
          <w:kern w:val="0"/>
        </w:rPr>
        <w:t>时，应缓慢移动</w:t>
      </w:r>
      <w:r w:rsidR="00B17F6A">
        <w:rPr>
          <w:rFonts w:cs="宋体" w:hint="eastAsia"/>
          <w:kern w:val="0"/>
        </w:rPr>
        <w:t>检测</w:t>
      </w:r>
      <w:r w:rsidR="00C47BCB">
        <w:rPr>
          <w:rFonts w:cs="宋体" w:hint="eastAsia"/>
          <w:kern w:val="0"/>
        </w:rPr>
        <w:t>。</w:t>
      </w:r>
    </w:p>
    <w:p w:rsidR="00C16531" w:rsidRDefault="00C16531" w:rsidP="00B441A3">
      <w:pPr>
        <w:pStyle w:val="afffff1"/>
        <w:adjustRightInd w:val="0"/>
        <w:snapToGrid w:val="0"/>
        <w:rPr>
          <w:rFonts w:cs="宋体"/>
          <w:kern w:val="0"/>
        </w:rPr>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sidR="00BB3528">
        <w:rPr>
          <w:rFonts w:ascii="黑体" w:eastAsia="黑体" w:hAnsi="黑体" w:hint="eastAsia"/>
        </w:rPr>
        <w:t>1.</w:t>
      </w:r>
      <w:r>
        <w:rPr>
          <w:rFonts w:ascii="黑体" w:eastAsia="黑体" w:hAnsi="黑体" w:hint="eastAsia"/>
        </w:rPr>
        <w:t xml:space="preserve">4 </w:t>
      </w:r>
      <w:r>
        <w:rPr>
          <w:rFonts w:hint="eastAsia"/>
        </w:rPr>
        <w:t>发现异常后，再针对异常部位进行精确定位。</w:t>
      </w:r>
    </w:p>
    <w:p w:rsidR="00BB3528" w:rsidRDefault="00BB3528" w:rsidP="00BB3528">
      <w:pPr>
        <w:spacing w:beforeLines="50" w:before="156" w:afterLines="50" w:after="156"/>
        <w:rPr>
          <w:rFonts w:ascii="黑体" w:eastAsia="黑体" w:hAnsi="黑体"/>
        </w:rPr>
      </w:pPr>
      <w:r w:rsidRPr="00410A01">
        <w:rPr>
          <w:rFonts w:ascii="黑体" w:eastAsia="黑体" w:hAnsi="黑体" w:hint="eastAsia"/>
          <w:bCs/>
          <w:szCs w:val="32"/>
        </w:rPr>
        <w:t>6.3.</w:t>
      </w:r>
      <w:r>
        <w:rPr>
          <w:rFonts w:ascii="黑体" w:eastAsia="黑体" w:hAnsi="黑体" w:hint="eastAsia"/>
          <w:bCs/>
          <w:szCs w:val="32"/>
        </w:rPr>
        <w:t>2</w:t>
      </w:r>
      <w:r w:rsidRPr="00410A01">
        <w:rPr>
          <w:rFonts w:ascii="黑体" w:eastAsia="黑体" w:hAnsi="黑体" w:hint="eastAsia"/>
          <w:bCs/>
          <w:szCs w:val="32"/>
        </w:rPr>
        <w:t xml:space="preserve">  </w:t>
      </w:r>
      <w:r>
        <w:rPr>
          <w:rFonts w:ascii="黑体" w:eastAsia="黑体" w:hAnsi="黑体" w:hint="eastAsia"/>
          <w:bCs/>
          <w:szCs w:val="32"/>
        </w:rPr>
        <w:t>定位</w:t>
      </w:r>
    </w:p>
    <w:p w:rsidR="00C47BCB" w:rsidRDefault="00206691" w:rsidP="00B441A3">
      <w:pPr>
        <w:pStyle w:val="afffff1"/>
        <w:adjustRightInd w:val="0"/>
        <w:snapToGrid w:val="0"/>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Pr>
          <w:rFonts w:ascii="黑体" w:eastAsia="黑体" w:hAnsi="黑体" w:hint="eastAsia"/>
        </w:rPr>
        <w:t xml:space="preserve">2.1 </w:t>
      </w:r>
      <w:r>
        <w:rPr>
          <w:rFonts w:hint="eastAsia"/>
        </w:rPr>
        <w:t>对于异常部位开展精确定位测试时，所选择的背景参照体应与被测设备具有较大的热像色差，以增加拍摄到的气体泄漏图像与背景的对比度。</w:t>
      </w:r>
    </w:p>
    <w:p w:rsidR="00206691" w:rsidRDefault="00206691" w:rsidP="00B441A3">
      <w:pPr>
        <w:pStyle w:val="afffff1"/>
        <w:adjustRightInd w:val="0"/>
        <w:snapToGrid w:val="0"/>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Pr>
          <w:rFonts w:ascii="黑体" w:eastAsia="黑体" w:hAnsi="黑体" w:hint="eastAsia"/>
        </w:rPr>
        <w:t xml:space="preserve">2.2 </w:t>
      </w:r>
      <w:r>
        <w:rPr>
          <w:rFonts w:hint="eastAsia"/>
        </w:rPr>
        <w:t>在安全距离允许的条件下，</w:t>
      </w:r>
      <w:r w:rsidRPr="00107DEE">
        <w:rPr>
          <w:rFonts w:hint="eastAsia"/>
        </w:rPr>
        <w:t>检测仪</w:t>
      </w:r>
      <w:r>
        <w:rPr>
          <w:rFonts w:hint="eastAsia"/>
        </w:rPr>
        <w:t>宜尽量靠近被测设备，使被测设备尽量充满整个仪器的视场，便于对泄漏位置的精确定位。</w:t>
      </w:r>
    </w:p>
    <w:p w:rsidR="00206691" w:rsidRDefault="00206691" w:rsidP="00B441A3">
      <w:pPr>
        <w:pStyle w:val="afffff1"/>
        <w:adjustRightInd w:val="0"/>
        <w:snapToGrid w:val="0"/>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Pr>
          <w:rFonts w:ascii="黑体" w:eastAsia="黑体" w:hAnsi="黑体" w:hint="eastAsia"/>
        </w:rPr>
        <w:t xml:space="preserve">2.3 </w:t>
      </w:r>
      <w:r>
        <w:rPr>
          <w:rFonts w:hint="eastAsia"/>
        </w:rPr>
        <w:t>应</w:t>
      </w:r>
      <w:r w:rsidRPr="004B3E86">
        <w:rPr>
          <w:rFonts w:hint="eastAsia"/>
        </w:rPr>
        <w:t>至少选择三个不同</w:t>
      </w:r>
      <w:r>
        <w:rPr>
          <w:rFonts w:hint="eastAsia"/>
        </w:rPr>
        <w:t>的</w:t>
      </w:r>
      <w:r w:rsidRPr="004B3E86">
        <w:rPr>
          <w:rFonts w:hint="eastAsia"/>
        </w:rPr>
        <w:t>方位</w:t>
      </w:r>
      <w:r>
        <w:rPr>
          <w:rFonts w:hint="eastAsia"/>
        </w:rPr>
        <w:t>和角度对测试点</w:t>
      </w:r>
      <w:r w:rsidRPr="004B3E86">
        <w:rPr>
          <w:rFonts w:hint="eastAsia"/>
        </w:rPr>
        <w:t>进行</w:t>
      </w:r>
      <w:r>
        <w:rPr>
          <w:rFonts w:hint="eastAsia"/>
        </w:rPr>
        <w:t>测试。</w:t>
      </w:r>
    </w:p>
    <w:p w:rsidR="00206691" w:rsidRDefault="00206691" w:rsidP="00206691">
      <w:pPr>
        <w:pStyle w:val="afffff1"/>
        <w:adjustRightInd w:val="0"/>
        <w:snapToGrid w:val="0"/>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Pr>
          <w:rFonts w:ascii="黑体" w:eastAsia="黑体" w:hAnsi="黑体" w:hint="eastAsia"/>
        </w:rPr>
        <w:t xml:space="preserve">2.4 </w:t>
      </w:r>
      <w:r>
        <w:rPr>
          <w:rFonts w:hint="eastAsia"/>
        </w:rPr>
        <w:t>测试角度和位置的选取应综合考虑测试现场的风速、风向等环境因素（在现场风速大于</w:t>
      </w:r>
      <w:r w:rsidRPr="00EA596B">
        <w:rPr>
          <w:rFonts w:ascii="Times New Roman" w:hAnsi="Times New Roman" w:cs="Times New Roman"/>
        </w:rPr>
        <w:t>1m/s</w:t>
      </w:r>
      <w:r>
        <w:rPr>
          <w:rFonts w:hint="eastAsia"/>
        </w:rPr>
        <w:t>时，测试点应包含迎风面和背风面），以</w:t>
      </w:r>
      <w:r w:rsidRPr="004B3E86">
        <w:rPr>
          <w:rFonts w:hint="eastAsia"/>
        </w:rPr>
        <w:t>保证对设备的全面</w:t>
      </w:r>
      <w:r>
        <w:rPr>
          <w:rFonts w:hint="eastAsia"/>
        </w:rPr>
        <w:t>测试。</w:t>
      </w:r>
    </w:p>
    <w:p w:rsidR="00206691" w:rsidRDefault="00206691" w:rsidP="00B441A3">
      <w:pPr>
        <w:pStyle w:val="afffff1"/>
        <w:adjustRightInd w:val="0"/>
        <w:snapToGrid w:val="0"/>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Pr>
          <w:rFonts w:ascii="黑体" w:eastAsia="黑体" w:hAnsi="黑体" w:hint="eastAsia"/>
        </w:rPr>
        <w:t xml:space="preserve">2.5 </w:t>
      </w:r>
      <w:r>
        <w:rPr>
          <w:rFonts w:hint="eastAsia"/>
        </w:rPr>
        <w:t>将大气温度、相对湿度、测量距离等补偿参数输入测试仪器，进行数据修正，进一步提高测试精度，提高检测准确率。</w:t>
      </w:r>
    </w:p>
    <w:p w:rsidR="00206691" w:rsidRDefault="00206691" w:rsidP="00B441A3">
      <w:pPr>
        <w:pStyle w:val="afffff1"/>
        <w:adjustRightInd w:val="0"/>
        <w:snapToGrid w:val="0"/>
      </w:pPr>
      <w:r w:rsidRPr="0010580F">
        <w:rPr>
          <w:rFonts w:ascii="黑体" w:eastAsia="黑体" w:hAnsi="黑体" w:hint="eastAsia"/>
        </w:rPr>
        <w:t>6.</w:t>
      </w:r>
      <w:r>
        <w:rPr>
          <w:rFonts w:ascii="黑体" w:eastAsia="黑体" w:hAnsi="黑体" w:hint="eastAsia"/>
        </w:rPr>
        <w:t>3</w:t>
      </w:r>
      <w:r w:rsidRPr="0010580F">
        <w:rPr>
          <w:rFonts w:ascii="黑体" w:eastAsia="黑体" w:hAnsi="黑体" w:hint="eastAsia"/>
        </w:rPr>
        <w:t>.</w:t>
      </w:r>
      <w:r>
        <w:rPr>
          <w:rFonts w:ascii="黑体" w:eastAsia="黑体" w:hAnsi="黑体" w:hint="eastAsia"/>
        </w:rPr>
        <w:t>2.</w:t>
      </w:r>
      <w:r w:rsidR="009454C6">
        <w:rPr>
          <w:rFonts w:ascii="黑体" w:eastAsia="黑体" w:hAnsi="黑体" w:hint="eastAsia"/>
        </w:rPr>
        <w:t>6</w:t>
      </w:r>
      <w:r>
        <w:rPr>
          <w:rFonts w:ascii="黑体" w:eastAsia="黑体" w:hAnsi="黑体" w:hint="eastAsia"/>
        </w:rPr>
        <w:t xml:space="preserve"> </w:t>
      </w:r>
      <w:r w:rsidRPr="001338DE">
        <w:rPr>
          <w:rFonts w:hint="eastAsia"/>
        </w:rPr>
        <w:t>记录测试的视频和图片</w:t>
      </w:r>
      <w:r>
        <w:rPr>
          <w:rFonts w:hint="eastAsia"/>
        </w:rPr>
        <w:t>。</w:t>
      </w:r>
    </w:p>
    <w:p w:rsidR="00B13965" w:rsidRPr="00B13965" w:rsidRDefault="00B13965" w:rsidP="00B13965">
      <w:pPr>
        <w:pStyle w:val="3"/>
        <w:spacing w:beforeLines="50" w:before="156" w:afterLines="50" w:after="156" w:line="240" w:lineRule="auto"/>
        <w:jc w:val="left"/>
        <w:rPr>
          <w:rFonts w:ascii="黑体" w:hAnsi="黑体"/>
          <w:b w:val="0"/>
        </w:rPr>
      </w:pPr>
      <w:bookmarkStart w:id="37" w:name="_Toc495611323"/>
      <w:r w:rsidRPr="00B13965">
        <w:rPr>
          <w:rFonts w:ascii="黑体" w:hAnsi="黑体" w:hint="eastAsia"/>
          <w:b w:val="0"/>
        </w:rPr>
        <w:t>6.4 注意事项</w:t>
      </w:r>
      <w:bookmarkEnd w:id="37"/>
    </w:p>
    <w:p w:rsidR="00585161" w:rsidRDefault="00585161" w:rsidP="00585161">
      <w:pPr>
        <w:pStyle w:val="afffff1"/>
        <w:adjustRightInd w:val="0"/>
        <w:snapToGrid w:val="0"/>
      </w:pPr>
      <w:r>
        <w:rPr>
          <w:rFonts w:ascii="黑体" w:eastAsia="黑体" w:hAnsi="黑体" w:hint="eastAsia"/>
          <w:bCs/>
          <w:szCs w:val="32"/>
        </w:rPr>
        <w:t>6.4</w:t>
      </w:r>
      <w:r w:rsidRPr="0015253D">
        <w:rPr>
          <w:rFonts w:ascii="黑体" w:eastAsia="黑体" w:hAnsi="黑体" w:hint="eastAsia"/>
          <w:bCs/>
          <w:szCs w:val="32"/>
        </w:rPr>
        <w:t>.1</w:t>
      </w:r>
      <w:r>
        <w:rPr>
          <w:rFonts w:ascii="黑体" w:eastAsia="黑体" w:hAnsi="黑体" w:hint="eastAsia"/>
          <w:bCs/>
          <w:szCs w:val="32"/>
        </w:rPr>
        <w:t xml:space="preserve"> </w:t>
      </w:r>
      <w:r w:rsidRPr="004850DD">
        <w:rPr>
          <w:rFonts w:hint="eastAsia"/>
        </w:rPr>
        <w:t>应</w:t>
      </w:r>
      <w:r w:rsidRPr="004A63DE">
        <w:rPr>
          <w:rFonts w:hint="eastAsia"/>
        </w:rPr>
        <w:t>尽</w:t>
      </w:r>
      <w:r>
        <w:rPr>
          <w:rFonts w:hint="eastAsia"/>
        </w:rPr>
        <w:t>量选择的背景参照体应与被测设备具有较大的热像色差的角度进行检测。</w:t>
      </w:r>
    </w:p>
    <w:p w:rsidR="00585161" w:rsidRDefault="00585161" w:rsidP="00585161">
      <w:pPr>
        <w:pStyle w:val="afffff1"/>
        <w:adjustRightInd w:val="0"/>
        <w:snapToGrid w:val="0"/>
      </w:pPr>
      <w:r>
        <w:rPr>
          <w:rFonts w:ascii="黑体" w:eastAsia="黑体" w:hAnsi="黑体" w:hint="eastAsia"/>
          <w:bCs/>
          <w:szCs w:val="32"/>
        </w:rPr>
        <w:t>6.4</w:t>
      </w:r>
      <w:r w:rsidRPr="0015253D">
        <w:rPr>
          <w:rFonts w:ascii="黑体" w:eastAsia="黑体" w:hAnsi="黑体" w:hint="eastAsia"/>
          <w:bCs/>
          <w:szCs w:val="32"/>
        </w:rPr>
        <w:t>.</w:t>
      </w:r>
      <w:r>
        <w:rPr>
          <w:rFonts w:ascii="黑体" w:eastAsia="黑体" w:hAnsi="黑体" w:hint="eastAsia"/>
          <w:bCs/>
          <w:szCs w:val="32"/>
        </w:rPr>
        <w:t xml:space="preserve">2 </w:t>
      </w:r>
      <w:r w:rsidRPr="00585161">
        <w:rPr>
          <w:rFonts w:ascii="Times New Roman" w:hAnsi="Times New Roman" w:cs="Times New Roman"/>
        </w:rPr>
        <w:t>1m/s</w:t>
      </w:r>
      <w:r w:rsidRPr="00585161">
        <w:rPr>
          <w:rFonts w:ascii="Times New Roman" w:hAnsi="Times New Roman" w:cs="Times New Roman"/>
        </w:rPr>
        <w:t>以下时测</w:t>
      </w:r>
      <w:r w:rsidRPr="00113C51">
        <w:t>试结果最优</w:t>
      </w:r>
      <w:r>
        <w:rPr>
          <w:rFonts w:hint="eastAsia"/>
        </w:rPr>
        <w:t>。必要时可调节焦距和放大倍数以获得清晰地图像。</w:t>
      </w:r>
    </w:p>
    <w:p w:rsidR="00585161" w:rsidRDefault="00585161" w:rsidP="00585161">
      <w:pPr>
        <w:pStyle w:val="afffff1"/>
        <w:adjustRightInd w:val="0"/>
        <w:snapToGrid w:val="0"/>
      </w:pPr>
      <w:r>
        <w:rPr>
          <w:rFonts w:ascii="黑体" w:eastAsia="黑体" w:hAnsi="黑体" w:hint="eastAsia"/>
          <w:bCs/>
          <w:szCs w:val="32"/>
        </w:rPr>
        <w:t>6.4</w:t>
      </w:r>
      <w:r w:rsidRPr="0015253D">
        <w:rPr>
          <w:rFonts w:ascii="黑体" w:eastAsia="黑体" w:hAnsi="黑体" w:hint="eastAsia"/>
          <w:bCs/>
          <w:szCs w:val="32"/>
        </w:rPr>
        <w:t>.</w:t>
      </w:r>
      <w:r>
        <w:rPr>
          <w:rFonts w:ascii="黑体" w:eastAsia="黑体" w:hAnsi="黑体" w:hint="eastAsia"/>
          <w:bCs/>
          <w:szCs w:val="32"/>
        </w:rPr>
        <w:t>3</w:t>
      </w:r>
      <w:r>
        <w:rPr>
          <w:rFonts w:hint="eastAsia"/>
        </w:rPr>
        <w:t>多角度精确定位测试时，应记录最佳测试点位置、测试距离、现场的风向、风速等环境参数，供今后复测时使用，提高测试数据的互比性和复测工作效率。</w:t>
      </w:r>
    </w:p>
    <w:p w:rsidR="00585161" w:rsidRDefault="00585161" w:rsidP="00585161">
      <w:pPr>
        <w:pStyle w:val="afffff1"/>
        <w:adjustRightInd w:val="0"/>
        <w:snapToGrid w:val="0"/>
      </w:pPr>
      <w:r>
        <w:rPr>
          <w:rFonts w:ascii="黑体" w:eastAsia="黑体" w:hAnsi="黑体" w:hint="eastAsia"/>
          <w:bCs/>
          <w:szCs w:val="32"/>
        </w:rPr>
        <w:t>6.4</w:t>
      </w:r>
      <w:r w:rsidRPr="0015253D">
        <w:rPr>
          <w:rFonts w:ascii="黑体" w:eastAsia="黑体" w:hAnsi="黑体" w:hint="eastAsia"/>
          <w:bCs/>
          <w:szCs w:val="32"/>
        </w:rPr>
        <w:t>.</w:t>
      </w:r>
      <w:r>
        <w:rPr>
          <w:rFonts w:ascii="黑体" w:eastAsia="黑体" w:hAnsi="黑体" w:hint="eastAsia"/>
          <w:bCs/>
          <w:szCs w:val="32"/>
        </w:rPr>
        <w:t>4</w:t>
      </w:r>
      <w:r>
        <w:rPr>
          <w:rFonts w:hint="eastAsia"/>
        </w:rPr>
        <w:t>防止强电磁场影响红外成像检漏仪的正常工作。</w:t>
      </w:r>
    </w:p>
    <w:p w:rsidR="00B13965" w:rsidRPr="00B13965" w:rsidRDefault="00B13965" w:rsidP="00B13965">
      <w:pPr>
        <w:pStyle w:val="20"/>
        <w:spacing w:beforeLines="50" w:before="156" w:after="156"/>
        <w:rPr>
          <w:rFonts w:ascii="黑体" w:hAnsi="黑体"/>
          <w:b w:val="0"/>
        </w:rPr>
      </w:pPr>
      <w:bookmarkStart w:id="38" w:name="_Toc495611324"/>
      <w:r w:rsidRPr="00B13965">
        <w:rPr>
          <w:rFonts w:ascii="黑体" w:hAnsi="黑体" w:hint="eastAsia"/>
          <w:b w:val="0"/>
        </w:rPr>
        <w:t>7  结果的判断及处理</w:t>
      </w:r>
      <w:bookmarkEnd w:id="38"/>
    </w:p>
    <w:p w:rsidR="002E3E5E" w:rsidRDefault="002E3E5E" w:rsidP="002E3E5E">
      <w:pPr>
        <w:pStyle w:val="3"/>
        <w:spacing w:beforeLines="50" w:before="156" w:afterLines="50" w:after="156" w:line="240" w:lineRule="auto"/>
        <w:jc w:val="left"/>
      </w:pPr>
      <w:bookmarkStart w:id="39" w:name="_Toc495611325"/>
      <w:r>
        <w:rPr>
          <w:rFonts w:ascii="黑体" w:hAnsi="黑体" w:hint="eastAsia"/>
          <w:b w:val="0"/>
        </w:rPr>
        <w:t>7</w:t>
      </w:r>
      <w:r w:rsidRPr="00434488">
        <w:rPr>
          <w:rFonts w:ascii="黑体" w:hAnsi="黑体" w:hint="eastAsia"/>
          <w:b w:val="0"/>
        </w:rPr>
        <w:t>.1</w:t>
      </w:r>
      <w:r>
        <w:rPr>
          <w:rFonts w:ascii="黑体" w:hAnsi="黑体" w:hint="eastAsia"/>
          <w:b w:val="0"/>
        </w:rPr>
        <w:t xml:space="preserve"> 漏点判断</w:t>
      </w:r>
      <w:bookmarkEnd w:id="39"/>
    </w:p>
    <w:p w:rsidR="002E3E5E" w:rsidRDefault="002E3E5E" w:rsidP="002E3E5E">
      <w:pPr>
        <w:pStyle w:val="afffff1"/>
        <w:adjustRightInd w:val="0"/>
        <w:snapToGrid w:val="0"/>
        <w:ind w:firstLineChars="200" w:firstLine="420"/>
      </w:pPr>
      <w:r>
        <w:rPr>
          <w:rFonts w:hint="eastAsia"/>
        </w:rPr>
        <w:t>测试过程中，可结合电气设备常见泄漏风险点</w:t>
      </w:r>
      <w:r w:rsidR="009454C6" w:rsidRPr="00E47D94">
        <w:rPr>
          <w:rFonts w:hint="eastAsia"/>
        </w:rPr>
        <w:t>，对泄漏部位进行判断</w:t>
      </w:r>
      <w:r>
        <w:rPr>
          <w:rFonts w:hint="eastAsia"/>
        </w:rPr>
        <w:t>。拍摄到视频中出现泄漏的烟雾状气体，即可判断该部位存在气体泄漏</w:t>
      </w:r>
      <w:r w:rsidR="009454C6" w:rsidRPr="00E47D94">
        <w:rPr>
          <w:rFonts w:hint="eastAsia"/>
        </w:rPr>
        <w:t>。</w:t>
      </w:r>
    </w:p>
    <w:p w:rsidR="002E3E5E" w:rsidRDefault="002E3E5E" w:rsidP="002E3E5E">
      <w:pPr>
        <w:pStyle w:val="afffff1"/>
        <w:adjustRightInd w:val="0"/>
        <w:snapToGrid w:val="0"/>
        <w:ind w:firstLineChars="200" w:firstLine="420"/>
      </w:pPr>
      <w:r>
        <w:rPr>
          <w:rFonts w:hint="eastAsia"/>
        </w:rPr>
        <w:t>附录</w:t>
      </w:r>
      <w:r w:rsidRPr="002E3E5E">
        <w:rPr>
          <w:rFonts w:ascii="Times New Roman" w:hAnsi="Times New Roman" w:cs="Times New Roman"/>
        </w:rPr>
        <w:t>A</w:t>
      </w:r>
      <w:r w:rsidRPr="002E3E5E">
        <w:rPr>
          <w:rFonts w:ascii="Times New Roman" w:hAnsi="Times New Roman" w:cs="Times New Roman"/>
        </w:rPr>
        <w:t>给出了电气设备</w:t>
      </w:r>
      <w:r>
        <w:rPr>
          <w:rFonts w:hint="eastAsia"/>
        </w:rPr>
        <w:t>常见泄漏点，供参考。</w:t>
      </w:r>
    </w:p>
    <w:p w:rsidR="002E3E5E" w:rsidRDefault="002E3E5E" w:rsidP="002E3E5E">
      <w:pPr>
        <w:pStyle w:val="3"/>
        <w:spacing w:beforeLines="50" w:before="156" w:afterLines="50" w:after="156" w:line="240" w:lineRule="auto"/>
        <w:jc w:val="left"/>
      </w:pPr>
      <w:bookmarkStart w:id="40" w:name="_Toc495611326"/>
      <w:r>
        <w:rPr>
          <w:rFonts w:ascii="黑体" w:hAnsi="黑体" w:hint="eastAsia"/>
          <w:b w:val="0"/>
        </w:rPr>
        <w:t>7</w:t>
      </w:r>
      <w:r w:rsidRPr="00434488">
        <w:rPr>
          <w:rFonts w:ascii="黑体" w:hAnsi="黑体" w:hint="eastAsia"/>
          <w:b w:val="0"/>
        </w:rPr>
        <w:t>.</w:t>
      </w:r>
      <w:r>
        <w:rPr>
          <w:rFonts w:ascii="黑体" w:hAnsi="黑体" w:hint="eastAsia"/>
          <w:b w:val="0"/>
        </w:rPr>
        <w:t>2 处理建议</w:t>
      </w:r>
      <w:bookmarkEnd w:id="40"/>
    </w:p>
    <w:p w:rsidR="009454C6" w:rsidRPr="002E3E5E" w:rsidRDefault="009454C6" w:rsidP="002E3E5E">
      <w:pPr>
        <w:pStyle w:val="afffff1"/>
        <w:adjustRightInd w:val="0"/>
        <w:snapToGrid w:val="0"/>
        <w:ind w:firstLineChars="200" w:firstLine="420"/>
        <w:rPr>
          <w:rFonts w:asciiTheme="minorEastAsia" w:eastAsiaTheme="minorEastAsia" w:hAnsiTheme="minorEastAsia" w:cs="Times New Roman"/>
        </w:rPr>
      </w:pPr>
      <w:r w:rsidRPr="004A4690">
        <w:rPr>
          <w:rFonts w:hint="eastAsia"/>
        </w:rPr>
        <w:t>在对泄漏</w:t>
      </w:r>
      <w:r w:rsidRPr="002E3E5E">
        <w:rPr>
          <w:rFonts w:hint="eastAsia"/>
        </w:rPr>
        <w:t>点进行精确定位后，可根据设备的补气周期、泄漏部位和定量测试结果，安排后期的检修消缺工作</w:t>
      </w:r>
      <w:r w:rsidR="002E3E5E" w:rsidRPr="002E3E5E">
        <w:rPr>
          <w:rFonts w:hint="eastAsia"/>
        </w:rPr>
        <w:t>。</w:t>
      </w:r>
    </w:p>
    <w:p w:rsidR="009454C6" w:rsidRPr="002E3E5E" w:rsidRDefault="009454C6" w:rsidP="009454C6">
      <w:pPr>
        <w:pStyle w:val="afffff1"/>
        <w:adjustRightInd w:val="0"/>
        <w:snapToGrid w:val="0"/>
        <w:ind w:firstLineChars="200" w:firstLine="420"/>
        <w:rPr>
          <w:rFonts w:ascii="Times New Roman" w:hAnsi="Times New Roman" w:cs="Times New Roman"/>
        </w:rPr>
      </w:pPr>
      <w:r w:rsidRPr="002E3E5E">
        <w:rPr>
          <w:rFonts w:ascii="Times New Roman" w:hAnsi="Times New Roman" w:cs="Times New Roman"/>
        </w:rPr>
        <w:t>附录</w:t>
      </w:r>
      <w:r w:rsidRPr="002E3E5E">
        <w:rPr>
          <w:rFonts w:ascii="Times New Roman" w:hAnsi="Times New Roman" w:cs="Times New Roman"/>
        </w:rPr>
        <w:t>B</w:t>
      </w:r>
      <w:r w:rsidRPr="002E3E5E">
        <w:rPr>
          <w:rFonts w:ascii="Times New Roman" w:hAnsi="Times New Roman" w:cs="Times New Roman"/>
        </w:rPr>
        <w:t>给出了六氟化硫气体泄漏红外成像典型缺陷</w:t>
      </w:r>
      <w:r w:rsidR="002E3E5E">
        <w:rPr>
          <w:rFonts w:ascii="Times New Roman" w:hAnsi="Times New Roman" w:cs="Times New Roman" w:hint="eastAsia"/>
        </w:rPr>
        <w:t>现场</w:t>
      </w:r>
      <w:r w:rsidRPr="002E3E5E">
        <w:rPr>
          <w:rFonts w:ascii="Times New Roman" w:hAnsi="Times New Roman" w:cs="Times New Roman"/>
        </w:rPr>
        <w:t>检测</w:t>
      </w:r>
      <w:r w:rsidRPr="002E3E5E">
        <w:rPr>
          <w:rFonts w:ascii="Times New Roman" w:hAnsi="Times New Roman" w:cs="Times New Roman" w:hint="eastAsia"/>
        </w:rPr>
        <w:t>图谱</w:t>
      </w:r>
      <w:r w:rsidRPr="002E3E5E">
        <w:rPr>
          <w:rFonts w:ascii="Times New Roman" w:hAnsi="Times New Roman" w:cs="Times New Roman"/>
        </w:rPr>
        <w:t>，供参考。</w:t>
      </w:r>
    </w:p>
    <w:p w:rsidR="00B13965" w:rsidRPr="00B13965" w:rsidRDefault="00B13965" w:rsidP="00B13965">
      <w:pPr>
        <w:pStyle w:val="20"/>
        <w:spacing w:beforeLines="50" w:before="156" w:after="156"/>
        <w:rPr>
          <w:rFonts w:ascii="黑体" w:hAnsi="黑体"/>
          <w:b w:val="0"/>
        </w:rPr>
      </w:pPr>
      <w:bookmarkStart w:id="41" w:name="_Toc495611327"/>
      <w:r w:rsidRPr="00B13965">
        <w:rPr>
          <w:rFonts w:ascii="黑体" w:hAnsi="黑体" w:hint="eastAsia"/>
          <w:b w:val="0"/>
        </w:rPr>
        <w:t>8 测试报告</w:t>
      </w:r>
      <w:bookmarkEnd w:id="41"/>
    </w:p>
    <w:p w:rsidR="009454C6" w:rsidRDefault="009454C6" w:rsidP="009454C6">
      <w:pPr>
        <w:pStyle w:val="afffff1"/>
        <w:ind w:firstLineChars="200" w:firstLine="420"/>
        <w:rPr>
          <w:rFonts w:ascii="Times New Roman"/>
        </w:rPr>
      </w:pPr>
      <w:r>
        <w:rPr>
          <w:rFonts w:ascii="Times New Roman" w:hint="eastAsia"/>
        </w:rPr>
        <w:t>记录表应包括：</w:t>
      </w:r>
    </w:p>
    <w:p w:rsidR="009454C6" w:rsidRDefault="009454C6" w:rsidP="009454C6">
      <w:pPr>
        <w:pStyle w:val="afffff1"/>
        <w:numPr>
          <w:ilvl w:val="0"/>
          <w:numId w:val="48"/>
        </w:numPr>
        <w:rPr>
          <w:rFonts w:ascii="Times New Roman" w:hAnsi="Times New Roman" w:cs="Times New Roman"/>
          <w:kern w:val="0"/>
        </w:rPr>
      </w:pPr>
      <w:r>
        <w:rPr>
          <w:rFonts w:ascii="Times New Roman" w:hAnsi="Times New Roman" w:cs="Times New Roman" w:hint="eastAsia"/>
          <w:kern w:val="0"/>
        </w:rPr>
        <w:t>变电站名称；</w:t>
      </w:r>
    </w:p>
    <w:p w:rsidR="009454C6" w:rsidRDefault="009454C6" w:rsidP="009454C6">
      <w:pPr>
        <w:pStyle w:val="afffff1"/>
        <w:numPr>
          <w:ilvl w:val="0"/>
          <w:numId w:val="48"/>
        </w:numPr>
        <w:rPr>
          <w:rFonts w:ascii="Times New Roman" w:hAnsi="Times New Roman" w:cs="Times New Roman"/>
          <w:kern w:val="0"/>
        </w:rPr>
      </w:pPr>
      <w:r>
        <w:rPr>
          <w:rFonts w:ascii="Times New Roman" w:hAnsi="Times New Roman" w:cs="Times New Roman" w:hint="eastAsia"/>
          <w:kern w:val="0"/>
        </w:rPr>
        <w:t>环境及仪器信息；</w:t>
      </w:r>
    </w:p>
    <w:p w:rsidR="009454C6" w:rsidRDefault="009454C6" w:rsidP="009454C6">
      <w:pPr>
        <w:pStyle w:val="afffff1"/>
        <w:numPr>
          <w:ilvl w:val="0"/>
          <w:numId w:val="48"/>
        </w:numPr>
        <w:rPr>
          <w:rFonts w:ascii="Times New Roman" w:hAnsi="Times New Roman" w:cs="Times New Roman"/>
          <w:kern w:val="0"/>
        </w:rPr>
      </w:pPr>
      <w:r>
        <w:rPr>
          <w:rFonts w:ascii="Times New Roman" w:hAnsi="Times New Roman" w:cs="Times New Roman" w:hint="eastAsia"/>
          <w:kern w:val="0"/>
        </w:rPr>
        <w:t>测试日期及时间；</w:t>
      </w:r>
    </w:p>
    <w:p w:rsidR="009454C6" w:rsidRDefault="009454C6" w:rsidP="009454C6">
      <w:pPr>
        <w:pStyle w:val="afffff1"/>
        <w:numPr>
          <w:ilvl w:val="0"/>
          <w:numId w:val="48"/>
        </w:numPr>
        <w:rPr>
          <w:rFonts w:ascii="Times New Roman" w:hAnsi="Times New Roman" w:cs="Times New Roman"/>
          <w:kern w:val="0"/>
        </w:rPr>
      </w:pPr>
      <w:r>
        <w:rPr>
          <w:rFonts w:ascii="Times New Roman" w:hAnsi="Times New Roman" w:cs="Times New Roman" w:hint="eastAsia"/>
          <w:kern w:val="0"/>
        </w:rPr>
        <w:t>测试单位和测试人员；</w:t>
      </w:r>
    </w:p>
    <w:p w:rsidR="009454C6" w:rsidRDefault="009454C6" w:rsidP="009454C6">
      <w:pPr>
        <w:pStyle w:val="afffff1"/>
        <w:numPr>
          <w:ilvl w:val="0"/>
          <w:numId w:val="48"/>
        </w:numPr>
        <w:rPr>
          <w:rFonts w:ascii="Times New Roman" w:hAnsi="Times New Roman" w:cs="Times New Roman"/>
          <w:kern w:val="0"/>
        </w:rPr>
      </w:pPr>
      <w:r>
        <w:rPr>
          <w:rFonts w:ascii="Times New Roman" w:hAnsi="Times New Roman" w:cs="Times New Roman" w:hint="eastAsia"/>
          <w:kern w:val="0"/>
        </w:rPr>
        <w:lastRenderedPageBreak/>
        <w:t>气室压力表读书、上次补气时间、环境温湿度、风速；</w:t>
      </w:r>
    </w:p>
    <w:p w:rsidR="009454C6" w:rsidRDefault="009454C6" w:rsidP="009454C6">
      <w:pPr>
        <w:pStyle w:val="afffff1"/>
        <w:numPr>
          <w:ilvl w:val="0"/>
          <w:numId w:val="48"/>
        </w:numPr>
        <w:rPr>
          <w:rFonts w:ascii="Times New Roman" w:hAnsi="Times New Roman" w:cs="Times New Roman"/>
          <w:kern w:val="0"/>
        </w:rPr>
      </w:pPr>
      <w:r>
        <w:rPr>
          <w:rFonts w:ascii="Times New Roman" w:hAnsi="Times New Roman" w:cs="Times New Roman" w:hint="eastAsia"/>
          <w:kern w:val="0"/>
        </w:rPr>
        <w:t>检测位置、红外图片编号、视频编号、泄漏情况概述；</w:t>
      </w:r>
    </w:p>
    <w:p w:rsidR="009454C6" w:rsidRPr="000A1501" w:rsidRDefault="009454C6" w:rsidP="009454C6">
      <w:pPr>
        <w:pStyle w:val="afffff1"/>
        <w:numPr>
          <w:ilvl w:val="0"/>
          <w:numId w:val="48"/>
        </w:numPr>
        <w:rPr>
          <w:rFonts w:ascii="Times New Roman" w:hAnsi="Times New Roman" w:cs="Times New Roman"/>
          <w:kern w:val="0"/>
        </w:rPr>
      </w:pPr>
      <w:r>
        <w:rPr>
          <w:rFonts w:ascii="Times New Roman" w:hAnsi="Times New Roman" w:cs="Times New Roman" w:hint="eastAsia"/>
          <w:kern w:val="0"/>
        </w:rPr>
        <w:t>测试结论和建议。</w:t>
      </w:r>
    </w:p>
    <w:p w:rsidR="000D3AE2" w:rsidRDefault="009454C6" w:rsidP="000B6443">
      <w:pPr>
        <w:pStyle w:val="afffff1"/>
        <w:adjustRightInd w:val="0"/>
        <w:snapToGrid w:val="0"/>
      </w:pPr>
      <w:r>
        <w:rPr>
          <w:rFonts w:hAnsi="宋体" w:hint="eastAsia"/>
          <w:kern w:val="0"/>
        </w:rPr>
        <w:t xml:space="preserve">    </w:t>
      </w:r>
      <w:r w:rsidRPr="000A1501">
        <w:rPr>
          <w:rFonts w:ascii="Times New Roman" w:hAnsi="Times New Roman" w:cs="Times New Roman"/>
          <w:kern w:val="0"/>
        </w:rPr>
        <w:t>附录</w:t>
      </w:r>
      <w:r>
        <w:rPr>
          <w:rFonts w:ascii="Times New Roman" w:hAnsi="Times New Roman" w:cs="Times New Roman" w:hint="eastAsia"/>
          <w:kern w:val="0"/>
        </w:rPr>
        <w:t>C</w:t>
      </w:r>
      <w:r w:rsidRPr="000A1501">
        <w:rPr>
          <w:rFonts w:ascii="Times New Roman" w:hAnsi="Times New Roman" w:cs="Times New Roman"/>
          <w:kern w:val="0"/>
        </w:rPr>
        <w:t>给出了</w:t>
      </w:r>
      <w:r>
        <w:rPr>
          <w:rFonts w:hint="eastAsia"/>
        </w:rPr>
        <w:t>红外成像检漏</w:t>
      </w:r>
      <w:r>
        <w:rPr>
          <w:rFonts w:ascii="Times New Roman" w:hint="eastAsia"/>
        </w:rPr>
        <w:t>记录表格式，供参考</w:t>
      </w:r>
      <w:r w:rsidR="000B6443">
        <w:rPr>
          <w:rFonts w:ascii="Times New Roman" w:hint="eastAsia"/>
        </w:rPr>
        <w:t>。</w:t>
      </w:r>
      <w:r w:rsidR="00490848">
        <w:br w:type="page"/>
      </w:r>
      <w:bookmarkStart w:id="42" w:name="_Toc309916483"/>
      <w:bookmarkStart w:id="43" w:name="_Toc307814582"/>
      <w:bookmarkStart w:id="44" w:name="_Toc299119466"/>
      <w:bookmarkStart w:id="45" w:name="_Toc289421221"/>
      <w:bookmarkStart w:id="46" w:name="_Toc275164641"/>
      <w:bookmarkStart w:id="47" w:name="_Toc265076400"/>
      <w:bookmarkStart w:id="48" w:name="_Toc264460351"/>
      <w:bookmarkEnd w:id="2"/>
    </w:p>
    <w:p w:rsidR="001B0095" w:rsidRPr="001B0095" w:rsidRDefault="001B0095" w:rsidP="001B0095">
      <w:pPr>
        <w:pStyle w:val="affffffc"/>
        <w:snapToGrid w:val="0"/>
        <w:spacing w:before="0" w:after="0" w:line="240" w:lineRule="auto"/>
        <w:rPr>
          <w:rFonts w:ascii="Times New Roman"/>
          <w:b w:val="0"/>
        </w:rPr>
      </w:pPr>
      <w:bookmarkStart w:id="49" w:name="_Toc463725308"/>
      <w:bookmarkStart w:id="50" w:name="_Toc463880475"/>
      <w:bookmarkStart w:id="51" w:name="_Toc495611328"/>
      <w:r w:rsidRPr="001B0095">
        <w:rPr>
          <w:rFonts w:ascii="Times New Roman" w:hint="eastAsia"/>
          <w:b w:val="0"/>
        </w:rPr>
        <w:lastRenderedPageBreak/>
        <w:t>附</w:t>
      </w:r>
      <w:r w:rsidRPr="001B0095">
        <w:rPr>
          <w:rFonts w:ascii="Times New Roman" w:hint="eastAsia"/>
          <w:b w:val="0"/>
        </w:rPr>
        <w:t xml:space="preserve">  </w:t>
      </w:r>
      <w:r w:rsidRPr="001B0095">
        <w:rPr>
          <w:rFonts w:ascii="Times New Roman" w:hint="eastAsia"/>
          <w:b w:val="0"/>
        </w:rPr>
        <w:t>录</w:t>
      </w:r>
      <w:r w:rsidRPr="001B0095">
        <w:rPr>
          <w:rFonts w:ascii="Times New Roman" w:hint="eastAsia"/>
          <w:b w:val="0"/>
        </w:rPr>
        <w:t xml:space="preserve">  A</w:t>
      </w:r>
      <w:bookmarkEnd w:id="49"/>
      <w:bookmarkEnd w:id="50"/>
      <w:bookmarkEnd w:id="51"/>
    </w:p>
    <w:p w:rsidR="001B0095" w:rsidRPr="001B0095" w:rsidRDefault="001B0095" w:rsidP="001B0095">
      <w:pPr>
        <w:pStyle w:val="affffffc"/>
        <w:snapToGrid w:val="0"/>
        <w:spacing w:before="0" w:after="0" w:line="240" w:lineRule="auto"/>
        <w:rPr>
          <w:rFonts w:ascii="Times New Roman"/>
          <w:b w:val="0"/>
        </w:rPr>
      </w:pPr>
      <w:bookmarkStart w:id="52" w:name="_Toc463725309"/>
      <w:bookmarkStart w:id="53" w:name="_Toc463880347"/>
      <w:bookmarkStart w:id="54" w:name="_Toc463880476"/>
      <w:bookmarkStart w:id="55" w:name="_Toc470617050"/>
      <w:bookmarkStart w:id="56" w:name="_Toc470677045"/>
      <w:bookmarkStart w:id="57" w:name="_Toc495611329"/>
      <w:r w:rsidRPr="001B0095">
        <w:rPr>
          <w:rFonts w:ascii="Times New Roman" w:hint="eastAsia"/>
          <w:b w:val="0"/>
        </w:rPr>
        <w:t>（资料性附录）</w:t>
      </w:r>
      <w:bookmarkStart w:id="58" w:name="OLE_LINK53"/>
      <w:bookmarkStart w:id="59" w:name="OLE_LINK54"/>
      <w:bookmarkEnd w:id="52"/>
      <w:bookmarkEnd w:id="53"/>
      <w:bookmarkEnd w:id="54"/>
      <w:bookmarkEnd w:id="55"/>
      <w:bookmarkEnd w:id="56"/>
      <w:bookmarkEnd w:id="57"/>
      <w:r w:rsidRPr="001B0095">
        <w:rPr>
          <w:rFonts w:ascii="Times New Roman" w:hint="eastAsia"/>
          <w:b w:val="0"/>
        </w:rPr>
        <w:t xml:space="preserve"> </w:t>
      </w:r>
      <w:bookmarkEnd w:id="58"/>
      <w:bookmarkEnd w:id="59"/>
    </w:p>
    <w:p w:rsidR="001B0095" w:rsidRPr="001B0095" w:rsidRDefault="001B0095" w:rsidP="001B0095">
      <w:pPr>
        <w:pStyle w:val="affffffc"/>
        <w:snapToGrid w:val="0"/>
        <w:spacing w:before="0" w:after="0" w:line="240" w:lineRule="auto"/>
        <w:rPr>
          <w:rFonts w:ascii="Times New Roman"/>
          <w:b w:val="0"/>
        </w:rPr>
      </w:pPr>
      <w:bookmarkStart w:id="60" w:name="_Toc463725310"/>
      <w:bookmarkStart w:id="61" w:name="_Toc463880348"/>
      <w:bookmarkStart w:id="62" w:name="_Toc463880477"/>
      <w:bookmarkStart w:id="63" w:name="_Toc470617051"/>
      <w:bookmarkStart w:id="64" w:name="_Toc470677046"/>
      <w:bookmarkStart w:id="65" w:name="_Toc495611330"/>
      <w:r w:rsidRPr="001B0095">
        <w:rPr>
          <w:rFonts w:ascii="Times New Roman" w:hint="eastAsia"/>
          <w:b w:val="0"/>
        </w:rPr>
        <w:t>检测分析</w:t>
      </w:r>
      <w:bookmarkEnd w:id="60"/>
      <w:bookmarkEnd w:id="61"/>
      <w:bookmarkEnd w:id="62"/>
      <w:bookmarkEnd w:id="63"/>
      <w:bookmarkEnd w:id="64"/>
      <w:bookmarkEnd w:id="65"/>
      <w:r w:rsidRPr="001B0095">
        <w:rPr>
          <w:rFonts w:ascii="Times New Roman" w:hint="eastAsia"/>
          <w:b w:val="0"/>
        </w:rPr>
        <w:t xml:space="preserve"> </w:t>
      </w:r>
    </w:p>
    <w:p w:rsidR="001B0095" w:rsidRPr="001B0095" w:rsidRDefault="001B0095" w:rsidP="001B0095">
      <w:pPr>
        <w:spacing w:line="312" w:lineRule="auto"/>
        <w:rPr>
          <w:rFonts w:eastAsia="黑体"/>
        </w:rPr>
      </w:pPr>
      <w:bookmarkStart w:id="66" w:name="_Toc463880349"/>
      <w:bookmarkStart w:id="67" w:name="_Toc463880478"/>
      <w:bookmarkStart w:id="68" w:name="OLE_LINK55"/>
      <w:bookmarkStart w:id="69" w:name="OLE_LINK56"/>
      <w:bookmarkStart w:id="70" w:name="OLE_LINK57"/>
      <w:bookmarkStart w:id="71" w:name="OLE_LINK58"/>
      <w:bookmarkStart w:id="72" w:name="OLE_LINK59"/>
      <w:r w:rsidRPr="001B0095">
        <w:rPr>
          <w:rFonts w:eastAsia="黑体" w:hint="eastAsia"/>
        </w:rPr>
        <w:t xml:space="preserve">A.1  </w:t>
      </w:r>
      <w:r w:rsidRPr="001B0095">
        <w:rPr>
          <w:rFonts w:eastAsia="黑体" w:hint="eastAsia"/>
        </w:rPr>
        <w:t>泄漏部位判断</w:t>
      </w:r>
      <w:bookmarkEnd w:id="66"/>
      <w:bookmarkEnd w:id="67"/>
      <w:r w:rsidRPr="001B0095">
        <w:rPr>
          <w:rFonts w:eastAsia="黑体" w:hint="eastAsia"/>
        </w:rPr>
        <w:t xml:space="preserve"> </w:t>
      </w:r>
    </w:p>
    <w:bookmarkEnd w:id="68"/>
    <w:bookmarkEnd w:id="69"/>
    <w:bookmarkEnd w:id="70"/>
    <w:bookmarkEnd w:id="71"/>
    <w:bookmarkEnd w:id="72"/>
    <w:p w:rsidR="00A67B43" w:rsidRDefault="00A67B43" w:rsidP="00A67B43">
      <w:pPr>
        <w:snapToGrid w:val="0"/>
        <w:ind w:firstLine="420"/>
      </w:pPr>
      <w:r>
        <w:rPr>
          <w:rFonts w:hint="eastAsia"/>
        </w:rPr>
        <w:t>主要对以下泄漏部位进行判断：</w:t>
      </w:r>
    </w:p>
    <w:p w:rsidR="001B0095" w:rsidRPr="001B0095" w:rsidRDefault="00C34E44" w:rsidP="00A67B43">
      <w:pPr>
        <w:snapToGrid w:val="0"/>
        <w:ind w:firstLine="420"/>
      </w:pPr>
      <w:r>
        <w:rPr>
          <w:rFonts w:hint="eastAsia"/>
        </w:rPr>
        <w:t>a</w:t>
      </w:r>
      <w:r>
        <w:rPr>
          <w:rFonts w:hint="eastAsia"/>
        </w:rPr>
        <w:t>）</w:t>
      </w:r>
      <w:r w:rsidR="001B0095" w:rsidRPr="001B0095">
        <w:rPr>
          <w:rFonts w:hint="eastAsia"/>
        </w:rPr>
        <w:t>法兰密封面。法兰密封面是发生泄漏较高的部位，一般是由密封圈的缺陷造成的，也有少量的刚投运设备是由于安装工艺问题导致的泄漏。查找这类泄漏时应该围绕法兰一圈，检测到各个方位。</w:t>
      </w:r>
      <w:r w:rsidR="001B0095" w:rsidRPr="001B0095">
        <w:rPr>
          <w:rFonts w:hint="eastAsia"/>
        </w:rPr>
        <w:t xml:space="preserve"> </w:t>
      </w:r>
    </w:p>
    <w:p w:rsidR="00966042" w:rsidRPr="001B0095" w:rsidRDefault="00C34E44" w:rsidP="00A67B43">
      <w:pPr>
        <w:snapToGrid w:val="0"/>
        <w:ind w:firstLine="420"/>
      </w:pPr>
      <w:r>
        <w:rPr>
          <w:rFonts w:hint="eastAsia"/>
        </w:rPr>
        <w:t>b</w:t>
      </w:r>
      <w:r>
        <w:rPr>
          <w:rFonts w:hint="eastAsia"/>
        </w:rPr>
        <w:t>）</w:t>
      </w:r>
      <w:r w:rsidR="00966042" w:rsidRPr="001B0095">
        <w:rPr>
          <w:rFonts w:hint="eastAsia"/>
        </w:rPr>
        <w:t>压力表座密封处。由于工艺或密封老化引起，</w:t>
      </w:r>
      <w:proofErr w:type="gramStart"/>
      <w:r w:rsidR="00966042" w:rsidRPr="001B0095">
        <w:rPr>
          <w:rFonts w:hint="eastAsia"/>
        </w:rPr>
        <w:t>检查表座密封</w:t>
      </w:r>
      <w:proofErr w:type="gramEnd"/>
      <w:r w:rsidR="00966042" w:rsidRPr="001B0095">
        <w:rPr>
          <w:rFonts w:hint="eastAsia"/>
        </w:rPr>
        <w:t>部位。</w:t>
      </w:r>
      <w:r w:rsidR="00966042" w:rsidRPr="001B0095">
        <w:rPr>
          <w:rFonts w:hint="eastAsia"/>
        </w:rPr>
        <w:t xml:space="preserve"> </w:t>
      </w:r>
    </w:p>
    <w:p w:rsidR="001B0095" w:rsidRPr="001B0095" w:rsidRDefault="00C34E44" w:rsidP="00A67B43">
      <w:pPr>
        <w:snapToGrid w:val="0"/>
        <w:ind w:firstLine="420"/>
      </w:pPr>
      <w:r>
        <w:rPr>
          <w:rFonts w:hint="eastAsia"/>
        </w:rPr>
        <w:t>c</w:t>
      </w:r>
      <w:r>
        <w:rPr>
          <w:rFonts w:hint="eastAsia"/>
        </w:rPr>
        <w:t>）</w:t>
      </w:r>
      <w:r w:rsidR="001B0095" w:rsidRPr="001B0095">
        <w:rPr>
          <w:rFonts w:hint="eastAsia"/>
        </w:rPr>
        <w:t>罐体预留孔的封堵。预留孔的封堵也是六氟化硫泄漏率较高的部位，一般是由于安装工艺造成</w:t>
      </w:r>
      <w:r w:rsidR="001B0095">
        <w:rPr>
          <w:rFonts w:hint="eastAsia"/>
        </w:rPr>
        <w:t>。</w:t>
      </w:r>
    </w:p>
    <w:p w:rsidR="001B0095" w:rsidRPr="001B0095" w:rsidRDefault="00966042" w:rsidP="00A67B43">
      <w:pPr>
        <w:snapToGrid w:val="0"/>
        <w:ind w:firstLine="420"/>
      </w:pPr>
      <w:r w:rsidRPr="001B0095">
        <w:rPr>
          <w:rFonts w:hint="eastAsia"/>
        </w:rPr>
        <w:t>d)</w:t>
      </w:r>
      <w:r>
        <w:rPr>
          <w:rFonts w:hint="eastAsia"/>
        </w:rPr>
        <w:t xml:space="preserve"> </w:t>
      </w:r>
      <w:r w:rsidRPr="001B0095">
        <w:rPr>
          <w:rFonts w:hint="eastAsia"/>
        </w:rPr>
        <w:t>充气口。由于活动造成密封缺陷。</w:t>
      </w:r>
      <w:r w:rsidRPr="001B0095">
        <w:rPr>
          <w:rFonts w:hint="eastAsia"/>
        </w:rPr>
        <w:t xml:space="preserve"> </w:t>
      </w:r>
      <w:r w:rsidR="001B0095" w:rsidRPr="001B0095">
        <w:rPr>
          <w:rFonts w:hint="eastAsia"/>
        </w:rPr>
        <w:t xml:space="preserve"> </w:t>
      </w:r>
    </w:p>
    <w:p w:rsidR="001B0095" w:rsidRPr="001B0095" w:rsidRDefault="001B0095" w:rsidP="00A67B43">
      <w:pPr>
        <w:snapToGrid w:val="0"/>
        <w:ind w:firstLine="420"/>
      </w:pPr>
      <w:r w:rsidRPr="001B0095">
        <w:rPr>
          <w:rFonts w:hint="eastAsia"/>
        </w:rPr>
        <w:t>e)</w:t>
      </w:r>
      <w:r>
        <w:rPr>
          <w:rFonts w:hint="eastAsia"/>
        </w:rPr>
        <w:t xml:space="preserve"> </w:t>
      </w:r>
      <w:r w:rsidRPr="001B0095">
        <w:rPr>
          <w:rFonts w:hint="eastAsia"/>
        </w:rPr>
        <w:t>六氟化硫管道。重点排查管道的焊接处、密封处、管道与开关本体的连接部位。有些三相连通的开关六氟化硫管道可能会有盖板遮挡，这些部位需要打开盖板进行检测。包括机构箱内有六氟化硫管道时需要打开柜门才能对内部进行检测。</w:t>
      </w:r>
      <w:r w:rsidRPr="001B0095">
        <w:rPr>
          <w:rFonts w:hint="eastAsia"/>
        </w:rPr>
        <w:t xml:space="preserve"> </w:t>
      </w:r>
    </w:p>
    <w:p w:rsidR="00063DDC" w:rsidRPr="001B0095" w:rsidRDefault="00063DDC" w:rsidP="00A67B43">
      <w:pPr>
        <w:snapToGrid w:val="0"/>
        <w:ind w:firstLine="420"/>
      </w:pPr>
      <w:bookmarkStart w:id="73" w:name="_Toc463880350"/>
      <w:bookmarkStart w:id="74" w:name="_Toc463880479"/>
      <w:r w:rsidRPr="001B0095">
        <w:rPr>
          <w:rFonts w:hint="eastAsia"/>
        </w:rPr>
        <w:t>f)</w:t>
      </w:r>
      <w:r>
        <w:rPr>
          <w:rFonts w:hint="eastAsia"/>
        </w:rPr>
        <w:t xml:space="preserve"> </w:t>
      </w:r>
      <w:r w:rsidRPr="001B0095">
        <w:rPr>
          <w:rFonts w:hint="eastAsia"/>
        </w:rPr>
        <w:t>设备本体沙眼。当排除了上述部位</w:t>
      </w:r>
      <w:r>
        <w:rPr>
          <w:rFonts w:hint="eastAsia"/>
        </w:rPr>
        <w:t>时，</w:t>
      </w:r>
      <w:r w:rsidRPr="001B0095">
        <w:rPr>
          <w:rFonts w:hint="eastAsia"/>
        </w:rPr>
        <w:t>考虑存在沙眼。</w:t>
      </w:r>
      <w:r w:rsidRPr="001B0095">
        <w:rPr>
          <w:rFonts w:hint="eastAsia"/>
        </w:rPr>
        <w:t xml:space="preserve"> </w:t>
      </w:r>
    </w:p>
    <w:p w:rsidR="001B0095" w:rsidRPr="001B0095" w:rsidRDefault="001B0095" w:rsidP="001B0095">
      <w:pPr>
        <w:spacing w:line="312" w:lineRule="auto"/>
        <w:rPr>
          <w:rFonts w:eastAsia="黑体"/>
        </w:rPr>
      </w:pPr>
      <w:r w:rsidRPr="001B0095">
        <w:rPr>
          <w:rFonts w:eastAsia="黑体" w:hint="eastAsia"/>
        </w:rPr>
        <w:t xml:space="preserve">A.2  </w:t>
      </w:r>
      <w:r w:rsidRPr="001B0095">
        <w:rPr>
          <w:rFonts w:eastAsia="黑体" w:hint="eastAsia"/>
        </w:rPr>
        <w:t>泄漏原因</w:t>
      </w:r>
      <w:bookmarkEnd w:id="73"/>
      <w:bookmarkEnd w:id="74"/>
      <w:r w:rsidRPr="001B0095">
        <w:rPr>
          <w:rFonts w:eastAsia="黑体" w:hint="eastAsia"/>
        </w:rPr>
        <w:t xml:space="preserve"> </w:t>
      </w:r>
    </w:p>
    <w:p w:rsidR="00A67B43" w:rsidRDefault="00A67B43" w:rsidP="00A67B43">
      <w:pPr>
        <w:snapToGrid w:val="0"/>
        <w:ind w:firstLine="420"/>
      </w:pPr>
      <w:r>
        <w:rPr>
          <w:rFonts w:hint="eastAsia"/>
        </w:rPr>
        <w:t>气体泄漏主要原因如下：</w:t>
      </w:r>
    </w:p>
    <w:p w:rsidR="001B0095" w:rsidRPr="001B0095" w:rsidRDefault="001B0095" w:rsidP="00A67B43">
      <w:pPr>
        <w:snapToGrid w:val="0"/>
        <w:ind w:firstLine="420"/>
      </w:pPr>
      <w:r w:rsidRPr="001B0095">
        <w:rPr>
          <w:rFonts w:hint="eastAsia"/>
        </w:rPr>
        <w:t>a)</w:t>
      </w:r>
      <w:r>
        <w:rPr>
          <w:rFonts w:hint="eastAsia"/>
        </w:rPr>
        <w:t xml:space="preserve"> </w:t>
      </w:r>
      <w:r w:rsidRPr="001B0095">
        <w:rPr>
          <w:rFonts w:hint="eastAsia"/>
        </w:rPr>
        <w:t>密封件质量。由于老化或密封</w:t>
      </w:r>
      <w:proofErr w:type="gramStart"/>
      <w:r w:rsidRPr="001B0095">
        <w:rPr>
          <w:rFonts w:hint="eastAsia"/>
        </w:rPr>
        <w:t>件本身</w:t>
      </w:r>
      <w:proofErr w:type="gramEnd"/>
      <w:r w:rsidRPr="001B0095">
        <w:rPr>
          <w:rFonts w:hint="eastAsia"/>
        </w:rPr>
        <w:t>质量问题导致的泄漏。</w:t>
      </w:r>
      <w:r w:rsidRPr="001B0095">
        <w:rPr>
          <w:rFonts w:hint="eastAsia"/>
        </w:rPr>
        <w:t xml:space="preserve"> </w:t>
      </w:r>
    </w:p>
    <w:p w:rsidR="001B0095" w:rsidRPr="001B0095" w:rsidRDefault="00D81454" w:rsidP="00A67B43">
      <w:pPr>
        <w:snapToGrid w:val="0"/>
        <w:ind w:firstLine="420"/>
      </w:pPr>
      <w:r>
        <w:rPr>
          <w:rFonts w:hint="eastAsia"/>
        </w:rPr>
        <w:t>b</w:t>
      </w:r>
      <w:r w:rsidR="001B0095" w:rsidRPr="001B0095">
        <w:rPr>
          <w:rFonts w:hint="eastAsia"/>
        </w:rPr>
        <w:t>)</w:t>
      </w:r>
      <w:r w:rsidR="00436FA3">
        <w:rPr>
          <w:rFonts w:hint="eastAsia"/>
        </w:rPr>
        <w:t xml:space="preserve"> </w:t>
      </w:r>
      <w:r w:rsidR="001B0095" w:rsidRPr="001B0095">
        <w:rPr>
          <w:rFonts w:hint="eastAsia"/>
        </w:rPr>
        <w:t>绝缘子出现裂纹导致泄漏。</w:t>
      </w:r>
      <w:r w:rsidR="001B0095" w:rsidRPr="001B0095">
        <w:rPr>
          <w:rFonts w:hint="eastAsia"/>
        </w:rPr>
        <w:t xml:space="preserve"> </w:t>
      </w:r>
    </w:p>
    <w:p w:rsidR="001B0095" w:rsidRPr="001B0095" w:rsidRDefault="001B0095" w:rsidP="00A67B43">
      <w:pPr>
        <w:snapToGrid w:val="0"/>
        <w:ind w:firstLine="420"/>
      </w:pPr>
      <w:r w:rsidRPr="001B0095">
        <w:rPr>
          <w:rFonts w:hint="eastAsia"/>
        </w:rPr>
        <w:t>c)</w:t>
      </w:r>
      <w:r>
        <w:rPr>
          <w:rFonts w:hint="eastAsia"/>
        </w:rPr>
        <w:t xml:space="preserve"> </w:t>
      </w:r>
      <w:r w:rsidRPr="001B0095">
        <w:rPr>
          <w:rFonts w:hint="eastAsia"/>
        </w:rPr>
        <w:t>设备安装施工质量。如螺栓预紧力不够、密封垫压偏等导致的泄漏。</w:t>
      </w:r>
      <w:r w:rsidRPr="001B0095">
        <w:rPr>
          <w:rFonts w:hint="eastAsia"/>
        </w:rPr>
        <w:t xml:space="preserve"> </w:t>
      </w:r>
    </w:p>
    <w:p w:rsidR="001B0095" w:rsidRPr="001B0095" w:rsidRDefault="001B0095" w:rsidP="00A67B43">
      <w:pPr>
        <w:snapToGrid w:val="0"/>
        <w:ind w:firstLine="420"/>
      </w:pPr>
      <w:r w:rsidRPr="001B0095">
        <w:rPr>
          <w:rFonts w:hint="eastAsia"/>
        </w:rPr>
        <w:t>d)</w:t>
      </w:r>
      <w:r>
        <w:rPr>
          <w:rFonts w:hint="eastAsia"/>
        </w:rPr>
        <w:t xml:space="preserve"> </w:t>
      </w:r>
      <w:r w:rsidRPr="001B0095">
        <w:rPr>
          <w:rFonts w:hint="eastAsia"/>
        </w:rPr>
        <w:t>密封槽和密封圈不匹配。</w:t>
      </w:r>
      <w:r w:rsidRPr="001B0095">
        <w:rPr>
          <w:rFonts w:hint="eastAsia"/>
        </w:rPr>
        <w:t xml:space="preserve"> </w:t>
      </w:r>
    </w:p>
    <w:p w:rsidR="001B0095" w:rsidRPr="001B0095" w:rsidRDefault="001B0095" w:rsidP="00A67B43">
      <w:pPr>
        <w:snapToGrid w:val="0"/>
        <w:ind w:firstLine="420"/>
      </w:pPr>
      <w:r w:rsidRPr="001B0095">
        <w:rPr>
          <w:rFonts w:hint="eastAsia"/>
        </w:rPr>
        <w:t>e)</w:t>
      </w:r>
      <w:r>
        <w:rPr>
          <w:rFonts w:hint="eastAsia"/>
        </w:rPr>
        <w:t xml:space="preserve"> </w:t>
      </w:r>
      <w:r w:rsidRPr="001B0095">
        <w:rPr>
          <w:rFonts w:hint="eastAsia"/>
        </w:rPr>
        <w:t>设备本身质量。如焊缝、沙眼等。</w:t>
      </w:r>
      <w:r w:rsidRPr="001B0095">
        <w:rPr>
          <w:rFonts w:hint="eastAsia"/>
        </w:rPr>
        <w:t xml:space="preserve"> </w:t>
      </w:r>
    </w:p>
    <w:p w:rsidR="00A67B43" w:rsidRPr="00ED016F" w:rsidRDefault="001B0095" w:rsidP="002E3E5E">
      <w:pPr>
        <w:snapToGrid w:val="0"/>
        <w:ind w:firstLine="420"/>
        <w:rPr>
          <w:sz w:val="18"/>
          <w:szCs w:val="18"/>
        </w:rPr>
      </w:pPr>
      <w:r w:rsidRPr="001B0095">
        <w:rPr>
          <w:rFonts w:hint="eastAsia"/>
        </w:rPr>
        <w:t>f)</w:t>
      </w:r>
      <w:r>
        <w:rPr>
          <w:rFonts w:hint="eastAsia"/>
        </w:rPr>
        <w:t xml:space="preserve"> </w:t>
      </w:r>
      <w:r w:rsidRPr="001B0095">
        <w:rPr>
          <w:rFonts w:hint="eastAsia"/>
        </w:rPr>
        <w:t>设备运输过程中引起的密封损坏。</w:t>
      </w:r>
      <w:r w:rsidRPr="001B0095">
        <w:rPr>
          <w:rFonts w:hint="eastAsia"/>
        </w:rPr>
        <w:t xml:space="preserve"> </w:t>
      </w:r>
    </w:p>
    <w:p w:rsidR="002E3E5E" w:rsidRDefault="002E3E5E">
      <w:pPr>
        <w:widowControl/>
        <w:jc w:val="left"/>
        <w:rPr>
          <w:rFonts w:eastAsia="黑体" w:hAnsi="宋体"/>
          <w:kern w:val="0"/>
          <w:szCs w:val="20"/>
        </w:rPr>
      </w:pPr>
      <w:bookmarkStart w:id="75" w:name="_Toc463725311"/>
      <w:bookmarkStart w:id="76" w:name="_Toc463880480"/>
      <w:bookmarkStart w:id="77" w:name="OLE_LINK80"/>
      <w:bookmarkStart w:id="78" w:name="OLE_LINK81"/>
      <w:r>
        <w:rPr>
          <w:b/>
        </w:rPr>
        <w:br w:type="page"/>
      </w:r>
    </w:p>
    <w:p w:rsidR="001B0095" w:rsidRPr="002E3E5E" w:rsidRDefault="001B0095" w:rsidP="001B0095">
      <w:pPr>
        <w:pStyle w:val="affffffc"/>
        <w:snapToGrid w:val="0"/>
        <w:spacing w:before="0" w:after="0" w:line="240" w:lineRule="auto"/>
        <w:rPr>
          <w:rFonts w:ascii="黑体" w:hAnsi="黑体"/>
          <w:b w:val="0"/>
        </w:rPr>
      </w:pPr>
      <w:bookmarkStart w:id="79" w:name="_Toc495611331"/>
      <w:r w:rsidRPr="002E3E5E">
        <w:rPr>
          <w:rFonts w:ascii="黑体" w:hAnsi="黑体" w:hint="eastAsia"/>
          <w:b w:val="0"/>
        </w:rPr>
        <w:lastRenderedPageBreak/>
        <w:t>附  录  B</w:t>
      </w:r>
      <w:bookmarkEnd w:id="75"/>
      <w:bookmarkEnd w:id="76"/>
      <w:bookmarkEnd w:id="79"/>
    </w:p>
    <w:p w:rsidR="001B0095" w:rsidRPr="002E3E5E" w:rsidRDefault="001B0095" w:rsidP="001B0095">
      <w:pPr>
        <w:pStyle w:val="affffffc"/>
        <w:snapToGrid w:val="0"/>
        <w:spacing w:before="0" w:after="0" w:line="240" w:lineRule="auto"/>
        <w:rPr>
          <w:rFonts w:ascii="黑体" w:hAnsi="黑体"/>
          <w:b w:val="0"/>
        </w:rPr>
      </w:pPr>
      <w:bookmarkStart w:id="80" w:name="_Toc463725312"/>
      <w:bookmarkStart w:id="81" w:name="_Toc463880352"/>
      <w:bookmarkStart w:id="82" w:name="_Toc463880481"/>
      <w:bookmarkStart w:id="83" w:name="_Toc470617053"/>
      <w:bookmarkStart w:id="84" w:name="_Toc470677048"/>
      <w:bookmarkStart w:id="85" w:name="_Toc495611332"/>
      <w:r w:rsidRPr="002E3E5E">
        <w:rPr>
          <w:rFonts w:ascii="黑体" w:hAnsi="黑体" w:hint="eastAsia"/>
          <w:b w:val="0"/>
        </w:rPr>
        <w:t>（资料性附录）</w:t>
      </w:r>
      <w:bookmarkEnd w:id="80"/>
      <w:bookmarkEnd w:id="81"/>
      <w:bookmarkEnd w:id="82"/>
      <w:bookmarkEnd w:id="83"/>
      <w:bookmarkEnd w:id="84"/>
      <w:bookmarkEnd w:id="85"/>
    </w:p>
    <w:p w:rsidR="00ED016F" w:rsidRPr="001B0095" w:rsidRDefault="00ED016F" w:rsidP="00ED016F">
      <w:pPr>
        <w:pStyle w:val="affffffc"/>
        <w:snapToGrid w:val="0"/>
        <w:spacing w:before="0" w:after="0" w:line="240" w:lineRule="auto"/>
        <w:rPr>
          <w:rFonts w:ascii="Times New Roman"/>
          <w:b w:val="0"/>
        </w:rPr>
      </w:pPr>
      <w:bookmarkStart w:id="86" w:name="_Toc463725313"/>
      <w:bookmarkStart w:id="87" w:name="_Toc463880353"/>
      <w:bookmarkStart w:id="88" w:name="_Toc463880482"/>
      <w:bookmarkStart w:id="89" w:name="_Toc470617054"/>
      <w:bookmarkStart w:id="90" w:name="_Toc470677049"/>
      <w:bookmarkStart w:id="91" w:name="_Toc495611333"/>
      <w:bookmarkStart w:id="92" w:name="_Toc463880354"/>
      <w:bookmarkStart w:id="93" w:name="_Toc463880483"/>
      <w:bookmarkEnd w:id="77"/>
      <w:bookmarkEnd w:id="78"/>
      <w:r>
        <w:rPr>
          <w:rFonts w:ascii="Times New Roman" w:hint="eastAsia"/>
          <w:b w:val="0"/>
        </w:rPr>
        <w:t>六氟化硫</w:t>
      </w:r>
      <w:r w:rsidRPr="001B0095">
        <w:rPr>
          <w:rFonts w:ascii="Times New Roman" w:hint="eastAsia"/>
          <w:b w:val="0"/>
        </w:rPr>
        <w:t>泄漏红外</w:t>
      </w:r>
      <w:r>
        <w:rPr>
          <w:rFonts w:ascii="Times New Roman" w:hint="eastAsia"/>
          <w:b w:val="0"/>
        </w:rPr>
        <w:t>成像</w:t>
      </w:r>
      <w:r w:rsidRPr="001B0095">
        <w:rPr>
          <w:rFonts w:ascii="Times New Roman" w:hint="eastAsia"/>
          <w:b w:val="0"/>
        </w:rPr>
        <w:t>检测案例图片</w:t>
      </w:r>
      <w:bookmarkEnd w:id="86"/>
      <w:bookmarkEnd w:id="87"/>
      <w:bookmarkEnd w:id="88"/>
      <w:bookmarkEnd w:id="89"/>
      <w:bookmarkEnd w:id="90"/>
      <w:bookmarkEnd w:id="91"/>
    </w:p>
    <w:p w:rsidR="001B0095" w:rsidRPr="001B0095" w:rsidRDefault="001B0095" w:rsidP="002E3E5E">
      <w:pPr>
        <w:rPr>
          <w:rFonts w:eastAsia="黑体"/>
        </w:rPr>
      </w:pPr>
      <w:r w:rsidRPr="001B0095">
        <w:rPr>
          <w:rFonts w:eastAsia="黑体" w:hint="eastAsia"/>
        </w:rPr>
        <w:t xml:space="preserve">B.1  </w:t>
      </w:r>
      <w:bookmarkEnd w:id="92"/>
      <w:bookmarkEnd w:id="93"/>
      <w:r w:rsidR="001F7FFC">
        <w:rPr>
          <w:rFonts w:eastAsia="黑体" w:hint="eastAsia"/>
        </w:rPr>
        <w:t>法兰</w:t>
      </w:r>
      <w:r w:rsidRPr="001B0095">
        <w:rPr>
          <w:rFonts w:eastAsia="黑体" w:hint="eastAsia"/>
        </w:rPr>
        <w:t xml:space="preserve"> </w:t>
      </w:r>
    </w:p>
    <w:p w:rsidR="001B0095" w:rsidRPr="001B0095" w:rsidRDefault="001B0095" w:rsidP="002E3E5E">
      <w:pPr>
        <w:snapToGrid w:val="0"/>
        <w:ind w:firstLine="420"/>
      </w:pPr>
      <w:r w:rsidRPr="001B0095">
        <w:rPr>
          <w:rFonts w:hint="eastAsia"/>
        </w:rPr>
        <w:t>法兰泄漏图见图</w:t>
      </w:r>
      <w:r w:rsidRPr="001B0095">
        <w:rPr>
          <w:rFonts w:hint="eastAsia"/>
        </w:rPr>
        <w:t>B.1</w:t>
      </w:r>
      <w:r w:rsidRPr="001B0095">
        <w:rPr>
          <w:rFonts w:hint="eastAsia"/>
        </w:rPr>
        <w:t>。</w:t>
      </w:r>
      <w:r w:rsidRPr="001B0095">
        <w:rPr>
          <w:rFonts w:hint="eastAsia"/>
        </w:rPr>
        <w:t xml:space="preserve"> </w:t>
      </w:r>
    </w:p>
    <w:tbl>
      <w:tblPr>
        <w:tblW w:w="0" w:type="auto"/>
        <w:tblLook w:val="04A0" w:firstRow="1" w:lastRow="0" w:firstColumn="1" w:lastColumn="0" w:noHBand="0" w:noVBand="1"/>
      </w:tblPr>
      <w:tblGrid>
        <w:gridCol w:w="4261"/>
        <w:gridCol w:w="4386"/>
      </w:tblGrid>
      <w:tr w:rsidR="001B0095" w:rsidTr="00D96F11">
        <w:tc>
          <w:tcPr>
            <w:tcW w:w="4261" w:type="dxa"/>
            <w:shd w:val="clear" w:color="auto" w:fill="auto"/>
          </w:tcPr>
          <w:p w:rsidR="001B0095" w:rsidRPr="00D72B9C" w:rsidRDefault="001F7FFC" w:rsidP="002E3E5E">
            <w:pPr>
              <w:jc w:val="right"/>
              <w:rPr>
                <w:sz w:val="18"/>
                <w:szCs w:val="18"/>
              </w:rPr>
            </w:pPr>
            <w:bookmarkStart w:id="94" w:name="OLE_LINK70"/>
            <w:bookmarkStart w:id="95" w:name="OLE_LINK71"/>
            <w:r>
              <w:rPr>
                <w:noProof/>
                <w:sz w:val="18"/>
                <w:szCs w:val="18"/>
              </w:rPr>
              <w:drawing>
                <wp:inline distT="0" distB="0" distL="0" distR="0" wp14:anchorId="5AB7EA4E" wp14:editId="5CA4923E">
                  <wp:extent cx="2415396" cy="1880559"/>
                  <wp:effectExtent l="0" t="0" r="4445" b="5715"/>
                  <wp:docPr id="19" name="图片 19" descr="H:\总部分\红外检漏\20161009红外测漏案例-For GZ\2号主变A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总部分\红外检漏\20161009红外测漏案例-For GZ\2号主变A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9200" cy="1883520"/>
                          </a:xfrm>
                          <a:prstGeom prst="rect">
                            <a:avLst/>
                          </a:prstGeom>
                          <a:noFill/>
                          <a:ln>
                            <a:noFill/>
                          </a:ln>
                        </pic:spPr>
                      </pic:pic>
                    </a:graphicData>
                  </a:graphic>
                </wp:inline>
              </w:drawing>
            </w:r>
          </w:p>
        </w:tc>
        <w:tc>
          <w:tcPr>
            <w:tcW w:w="4261" w:type="dxa"/>
            <w:shd w:val="clear" w:color="auto" w:fill="auto"/>
          </w:tcPr>
          <w:p w:rsidR="001B0095" w:rsidRPr="00D72B9C" w:rsidRDefault="001F7FFC" w:rsidP="002E3E5E">
            <w:pPr>
              <w:rPr>
                <w:sz w:val="18"/>
                <w:szCs w:val="18"/>
              </w:rPr>
            </w:pPr>
            <w:r>
              <w:rPr>
                <w:noProof/>
              </w:rPr>
              <w:drawing>
                <wp:inline distT="0" distB="0" distL="0" distR="0" wp14:anchorId="308B418C" wp14:editId="695E5659">
                  <wp:extent cx="2648310" cy="1837427"/>
                  <wp:effectExtent l="0" t="0" r="0" b="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52480" cy="1840321"/>
                          </a:xfrm>
                          <a:prstGeom prst="rect">
                            <a:avLst/>
                          </a:prstGeom>
                        </pic:spPr>
                      </pic:pic>
                    </a:graphicData>
                  </a:graphic>
                </wp:inline>
              </w:drawing>
            </w:r>
          </w:p>
        </w:tc>
      </w:tr>
    </w:tbl>
    <w:bookmarkEnd w:id="94"/>
    <w:bookmarkEnd w:id="95"/>
    <w:p w:rsidR="001B0095" w:rsidRPr="001B0095" w:rsidRDefault="001B0095" w:rsidP="002E3E5E">
      <w:pPr>
        <w:ind w:left="1"/>
        <w:jc w:val="center"/>
        <w:rPr>
          <w:rFonts w:eastAsia="黑体"/>
          <w:sz w:val="18"/>
          <w:szCs w:val="18"/>
        </w:rPr>
      </w:pPr>
      <w:r w:rsidRPr="001B0095">
        <w:rPr>
          <w:rFonts w:eastAsia="黑体" w:hint="eastAsia"/>
          <w:sz w:val="18"/>
          <w:szCs w:val="18"/>
        </w:rPr>
        <w:t>图</w:t>
      </w:r>
      <w:r w:rsidRPr="001B0095">
        <w:rPr>
          <w:rFonts w:eastAsia="黑体" w:hint="eastAsia"/>
          <w:sz w:val="18"/>
          <w:szCs w:val="18"/>
        </w:rPr>
        <w:t xml:space="preserve">B.1  </w:t>
      </w:r>
      <w:r w:rsidRPr="001B0095">
        <w:rPr>
          <w:rFonts w:eastAsia="黑体" w:hint="eastAsia"/>
          <w:sz w:val="18"/>
          <w:szCs w:val="18"/>
        </w:rPr>
        <w:t>法兰</w:t>
      </w:r>
    </w:p>
    <w:p w:rsidR="001B0095" w:rsidRPr="001B0095" w:rsidRDefault="001B0095" w:rsidP="002E3E5E">
      <w:pPr>
        <w:rPr>
          <w:rFonts w:eastAsia="黑体"/>
        </w:rPr>
      </w:pPr>
      <w:bookmarkStart w:id="96" w:name="_Toc463880355"/>
      <w:bookmarkStart w:id="97" w:name="_Toc463880484"/>
      <w:bookmarkStart w:id="98" w:name="OLE_LINK61"/>
      <w:bookmarkStart w:id="99" w:name="OLE_LINK62"/>
      <w:bookmarkStart w:id="100" w:name="OLE_LINK63"/>
      <w:bookmarkStart w:id="101" w:name="OLE_LINK64"/>
      <w:bookmarkStart w:id="102" w:name="OLE_LINK65"/>
      <w:bookmarkStart w:id="103" w:name="OLE_LINK66"/>
      <w:bookmarkStart w:id="104" w:name="OLE_LINK67"/>
      <w:r w:rsidRPr="001B0095">
        <w:rPr>
          <w:rFonts w:eastAsia="黑体" w:hint="eastAsia"/>
        </w:rPr>
        <w:t xml:space="preserve">B.2  </w:t>
      </w:r>
      <w:bookmarkEnd w:id="96"/>
      <w:bookmarkEnd w:id="97"/>
      <w:r w:rsidR="008D154B">
        <w:rPr>
          <w:rFonts w:eastAsia="黑体" w:hint="eastAsia"/>
        </w:rPr>
        <w:t>绝缘</w:t>
      </w:r>
      <w:r w:rsidR="001F7FFC">
        <w:rPr>
          <w:rFonts w:eastAsia="黑体" w:hint="eastAsia"/>
        </w:rPr>
        <w:t>盆子</w:t>
      </w:r>
      <w:r w:rsidRPr="001B0095">
        <w:rPr>
          <w:rFonts w:eastAsia="黑体" w:hint="eastAsia"/>
        </w:rPr>
        <w:t xml:space="preserve"> </w:t>
      </w:r>
    </w:p>
    <w:bookmarkEnd w:id="98"/>
    <w:bookmarkEnd w:id="99"/>
    <w:bookmarkEnd w:id="100"/>
    <w:bookmarkEnd w:id="101"/>
    <w:bookmarkEnd w:id="102"/>
    <w:bookmarkEnd w:id="103"/>
    <w:bookmarkEnd w:id="104"/>
    <w:p w:rsidR="001B0095" w:rsidRPr="001B0095" w:rsidRDefault="008D154B" w:rsidP="002E3E5E">
      <w:pPr>
        <w:snapToGrid w:val="0"/>
        <w:ind w:firstLine="420"/>
      </w:pPr>
      <w:r>
        <w:rPr>
          <w:rFonts w:hint="eastAsia"/>
        </w:rPr>
        <w:t>绝缘盆子</w:t>
      </w:r>
      <w:r w:rsidR="001B0095" w:rsidRPr="001B0095">
        <w:rPr>
          <w:rFonts w:hint="eastAsia"/>
        </w:rPr>
        <w:t>泄漏图见图</w:t>
      </w:r>
      <w:r w:rsidR="001B0095" w:rsidRPr="001B0095">
        <w:rPr>
          <w:rFonts w:hint="eastAsia"/>
        </w:rPr>
        <w:t>B.2</w:t>
      </w:r>
      <w:r w:rsidR="001B0095" w:rsidRPr="001B0095">
        <w:rPr>
          <w:rFonts w:hint="eastAsia"/>
        </w:rPr>
        <w:t>。</w:t>
      </w:r>
      <w:r w:rsidR="001B0095" w:rsidRPr="001B0095">
        <w:rPr>
          <w:rFonts w:hint="eastAsia"/>
        </w:rPr>
        <w:t xml:space="preserve"> </w:t>
      </w:r>
      <w:r w:rsidR="001B0095" w:rsidRPr="001B0095">
        <w:t xml:space="preserve"> </w:t>
      </w:r>
    </w:p>
    <w:tbl>
      <w:tblPr>
        <w:tblW w:w="0" w:type="auto"/>
        <w:tblLook w:val="04A0" w:firstRow="1" w:lastRow="0" w:firstColumn="1" w:lastColumn="0" w:noHBand="0" w:noVBand="1"/>
      </w:tblPr>
      <w:tblGrid>
        <w:gridCol w:w="4261"/>
        <w:gridCol w:w="4386"/>
      </w:tblGrid>
      <w:tr w:rsidR="001B0095" w:rsidTr="00D96F11">
        <w:tc>
          <w:tcPr>
            <w:tcW w:w="4261" w:type="dxa"/>
            <w:shd w:val="clear" w:color="auto" w:fill="auto"/>
          </w:tcPr>
          <w:p w:rsidR="001B0095" w:rsidRPr="00D72B9C" w:rsidRDefault="001F7FFC" w:rsidP="002E3E5E">
            <w:pPr>
              <w:ind w:right="90"/>
              <w:jc w:val="right"/>
              <w:rPr>
                <w:sz w:val="18"/>
                <w:szCs w:val="18"/>
              </w:rPr>
            </w:pPr>
            <w:bookmarkStart w:id="105" w:name="OLE_LINK72"/>
            <w:bookmarkStart w:id="106" w:name="OLE_LINK73"/>
            <w:bookmarkStart w:id="107" w:name="OLE_LINK74"/>
            <w:r>
              <w:rPr>
                <w:noProof/>
                <w:sz w:val="18"/>
                <w:szCs w:val="18"/>
              </w:rPr>
              <w:drawing>
                <wp:inline distT="0" distB="0" distL="0" distR="0" wp14:anchorId="69688DE6" wp14:editId="6B18A8AA">
                  <wp:extent cx="2406769" cy="1932317"/>
                  <wp:effectExtent l="0" t="0" r="0" b="0"/>
                  <wp:docPr id="23" name="图片 23" descr="H:\总部分\红外检漏\20161009红外测漏案例-For GZ\5003 A相断路器-流变1主变侧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总部分\红外检漏\20161009红外测漏案例-For GZ\5003 A相断路器-流变1主变侧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0559" cy="1935360"/>
                          </a:xfrm>
                          <a:prstGeom prst="rect">
                            <a:avLst/>
                          </a:prstGeom>
                          <a:noFill/>
                          <a:ln>
                            <a:noFill/>
                          </a:ln>
                        </pic:spPr>
                      </pic:pic>
                    </a:graphicData>
                  </a:graphic>
                </wp:inline>
              </w:drawing>
            </w:r>
          </w:p>
        </w:tc>
        <w:tc>
          <w:tcPr>
            <w:tcW w:w="4261" w:type="dxa"/>
            <w:shd w:val="clear" w:color="auto" w:fill="auto"/>
          </w:tcPr>
          <w:p w:rsidR="001B0095" w:rsidRPr="00D72B9C" w:rsidRDefault="008D154B" w:rsidP="002E3E5E">
            <w:pPr>
              <w:rPr>
                <w:sz w:val="18"/>
                <w:szCs w:val="18"/>
              </w:rPr>
            </w:pPr>
            <w:r>
              <w:rPr>
                <w:noProof/>
              </w:rPr>
              <w:drawing>
                <wp:inline distT="0" distB="0" distL="0" distR="0" wp14:anchorId="2C0B621E" wp14:editId="4BBFE327">
                  <wp:extent cx="2648310" cy="1949570"/>
                  <wp:effectExtent l="0" t="0" r="0" b="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52482" cy="1952641"/>
                          </a:xfrm>
                          <a:prstGeom prst="rect">
                            <a:avLst/>
                          </a:prstGeom>
                        </pic:spPr>
                      </pic:pic>
                    </a:graphicData>
                  </a:graphic>
                </wp:inline>
              </w:drawing>
            </w:r>
          </w:p>
        </w:tc>
      </w:tr>
    </w:tbl>
    <w:bookmarkEnd w:id="105"/>
    <w:bookmarkEnd w:id="106"/>
    <w:bookmarkEnd w:id="107"/>
    <w:p w:rsidR="001B0095" w:rsidRPr="001B0095" w:rsidRDefault="001B0095" w:rsidP="002E3E5E">
      <w:pPr>
        <w:ind w:left="1"/>
        <w:jc w:val="center"/>
        <w:rPr>
          <w:rFonts w:eastAsia="黑体"/>
          <w:sz w:val="18"/>
          <w:szCs w:val="18"/>
        </w:rPr>
      </w:pPr>
      <w:r w:rsidRPr="001B0095">
        <w:rPr>
          <w:rFonts w:eastAsia="黑体" w:hint="eastAsia"/>
          <w:sz w:val="18"/>
          <w:szCs w:val="18"/>
        </w:rPr>
        <w:t>图</w:t>
      </w:r>
      <w:r w:rsidRPr="001B0095">
        <w:rPr>
          <w:rFonts w:eastAsia="黑体" w:hint="eastAsia"/>
          <w:sz w:val="18"/>
          <w:szCs w:val="18"/>
        </w:rPr>
        <w:t xml:space="preserve">B.2  </w:t>
      </w:r>
      <w:r w:rsidR="008D154B">
        <w:rPr>
          <w:rFonts w:eastAsia="黑体" w:hint="eastAsia"/>
          <w:sz w:val="18"/>
          <w:szCs w:val="18"/>
        </w:rPr>
        <w:t>绝缘盆子</w:t>
      </w:r>
    </w:p>
    <w:p w:rsidR="001B0095" w:rsidRPr="001B0095" w:rsidRDefault="001B0095" w:rsidP="002E3E5E">
      <w:pPr>
        <w:rPr>
          <w:rFonts w:eastAsia="黑体"/>
        </w:rPr>
      </w:pPr>
      <w:bookmarkStart w:id="108" w:name="_Toc463880356"/>
      <w:bookmarkStart w:id="109" w:name="_Toc463880485"/>
      <w:r w:rsidRPr="001B0095">
        <w:rPr>
          <w:rFonts w:eastAsia="黑体" w:hint="eastAsia"/>
        </w:rPr>
        <w:t xml:space="preserve">B.3  </w:t>
      </w:r>
      <w:r w:rsidRPr="001B0095">
        <w:rPr>
          <w:rFonts w:eastAsia="黑体" w:hint="eastAsia"/>
        </w:rPr>
        <w:t>开关</w:t>
      </w:r>
      <w:bookmarkEnd w:id="108"/>
      <w:bookmarkEnd w:id="109"/>
      <w:r w:rsidRPr="001B0095">
        <w:rPr>
          <w:rFonts w:eastAsia="黑体" w:hint="eastAsia"/>
        </w:rPr>
        <w:t xml:space="preserve"> </w:t>
      </w:r>
    </w:p>
    <w:p w:rsidR="001B0095" w:rsidRPr="001B0095" w:rsidRDefault="001B0095" w:rsidP="002E3E5E">
      <w:pPr>
        <w:snapToGrid w:val="0"/>
        <w:ind w:firstLine="420"/>
      </w:pPr>
      <w:r w:rsidRPr="001B0095">
        <w:rPr>
          <w:rFonts w:hint="eastAsia"/>
        </w:rPr>
        <w:t>开关泄漏图见图</w:t>
      </w:r>
      <w:r w:rsidRPr="001B0095">
        <w:rPr>
          <w:rFonts w:hint="eastAsia"/>
        </w:rPr>
        <w:t>B.3</w:t>
      </w:r>
      <w:r w:rsidRPr="001B0095">
        <w:rPr>
          <w:rFonts w:hint="eastAsia"/>
        </w:rPr>
        <w:t>。</w:t>
      </w:r>
      <w:r w:rsidRPr="001B0095">
        <w:rPr>
          <w:rFonts w:hint="eastAsia"/>
        </w:rPr>
        <w:t xml:space="preserve"> </w:t>
      </w:r>
    </w:p>
    <w:tbl>
      <w:tblPr>
        <w:tblW w:w="0" w:type="auto"/>
        <w:tblLook w:val="04A0" w:firstRow="1" w:lastRow="0" w:firstColumn="1" w:lastColumn="0" w:noHBand="0" w:noVBand="1"/>
      </w:tblPr>
      <w:tblGrid>
        <w:gridCol w:w="4261"/>
        <w:gridCol w:w="4386"/>
      </w:tblGrid>
      <w:tr w:rsidR="001B0095" w:rsidTr="00D96F11">
        <w:tc>
          <w:tcPr>
            <w:tcW w:w="4261" w:type="dxa"/>
            <w:shd w:val="clear" w:color="auto" w:fill="auto"/>
          </w:tcPr>
          <w:p w:rsidR="001B0095" w:rsidRPr="00D72B9C" w:rsidRDefault="006064A7" w:rsidP="002E3E5E">
            <w:pPr>
              <w:ind w:right="180"/>
              <w:jc w:val="right"/>
              <w:rPr>
                <w:sz w:val="18"/>
                <w:szCs w:val="18"/>
              </w:rPr>
            </w:pPr>
            <w:bookmarkStart w:id="110" w:name="OLE_LINK75"/>
            <w:bookmarkStart w:id="111" w:name="OLE_LINK76"/>
            <w:r>
              <w:rPr>
                <w:noProof/>
                <w:sz w:val="18"/>
                <w:szCs w:val="18"/>
              </w:rPr>
              <w:drawing>
                <wp:inline distT="0" distB="0" distL="0" distR="0" wp14:anchorId="0341FF24" wp14:editId="15E5A8E6">
                  <wp:extent cx="2406770" cy="1837426"/>
                  <wp:effectExtent l="0" t="0" r="0" b="0"/>
                  <wp:docPr id="17" name="图片 17" descr="H:\总部分\红外检漏\20161009红外测漏案例-For GZ\#3主变220KV开关-C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总部分\红外检漏\20161009红外测漏案例-For GZ\#3主变220KV开关-C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202" cy="1846917"/>
                          </a:xfrm>
                          <a:prstGeom prst="rect">
                            <a:avLst/>
                          </a:prstGeom>
                          <a:noFill/>
                          <a:ln>
                            <a:noFill/>
                          </a:ln>
                        </pic:spPr>
                      </pic:pic>
                    </a:graphicData>
                  </a:graphic>
                </wp:inline>
              </w:drawing>
            </w:r>
          </w:p>
        </w:tc>
        <w:tc>
          <w:tcPr>
            <w:tcW w:w="4261" w:type="dxa"/>
            <w:shd w:val="clear" w:color="auto" w:fill="auto"/>
          </w:tcPr>
          <w:p w:rsidR="001B0095" w:rsidRPr="00D72B9C" w:rsidRDefault="006064A7" w:rsidP="002E3E5E">
            <w:pPr>
              <w:rPr>
                <w:sz w:val="18"/>
                <w:szCs w:val="18"/>
              </w:rPr>
            </w:pPr>
            <w:r>
              <w:rPr>
                <w:noProof/>
              </w:rPr>
              <w:drawing>
                <wp:inline distT="0" distB="0" distL="0" distR="0" wp14:anchorId="268D4877" wp14:editId="1521BD99">
                  <wp:extent cx="2648310" cy="1871932"/>
                  <wp:effectExtent l="0" t="0" r="0" b="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52484" cy="1874882"/>
                          </a:xfrm>
                          <a:prstGeom prst="rect">
                            <a:avLst/>
                          </a:prstGeom>
                        </pic:spPr>
                      </pic:pic>
                    </a:graphicData>
                  </a:graphic>
                </wp:inline>
              </w:drawing>
            </w:r>
          </w:p>
        </w:tc>
      </w:tr>
    </w:tbl>
    <w:bookmarkEnd w:id="110"/>
    <w:bookmarkEnd w:id="111"/>
    <w:p w:rsidR="001B0095" w:rsidRPr="001B0095" w:rsidRDefault="001B0095" w:rsidP="002E3E5E">
      <w:pPr>
        <w:ind w:left="1"/>
        <w:jc w:val="center"/>
        <w:rPr>
          <w:rFonts w:eastAsia="黑体"/>
          <w:sz w:val="18"/>
          <w:szCs w:val="18"/>
        </w:rPr>
      </w:pPr>
      <w:r w:rsidRPr="001B0095">
        <w:rPr>
          <w:rFonts w:eastAsia="黑体" w:hint="eastAsia"/>
          <w:sz w:val="18"/>
          <w:szCs w:val="18"/>
        </w:rPr>
        <w:t>图</w:t>
      </w:r>
      <w:r w:rsidRPr="001B0095">
        <w:rPr>
          <w:rFonts w:eastAsia="黑体" w:hint="eastAsia"/>
          <w:sz w:val="18"/>
          <w:szCs w:val="18"/>
        </w:rPr>
        <w:t xml:space="preserve">B.3 </w:t>
      </w:r>
      <w:r w:rsidRPr="001B0095">
        <w:rPr>
          <w:rFonts w:eastAsia="黑体" w:hint="eastAsia"/>
          <w:sz w:val="18"/>
          <w:szCs w:val="18"/>
        </w:rPr>
        <w:t>开关</w:t>
      </w:r>
      <w:r w:rsidRPr="001B0095">
        <w:rPr>
          <w:rFonts w:eastAsia="黑体" w:hint="eastAsia"/>
          <w:sz w:val="18"/>
          <w:szCs w:val="18"/>
        </w:rPr>
        <w:t xml:space="preserve"> </w:t>
      </w:r>
    </w:p>
    <w:p w:rsidR="001B0095" w:rsidRPr="001B0095" w:rsidRDefault="001B0095" w:rsidP="002E3E5E">
      <w:pPr>
        <w:rPr>
          <w:rFonts w:eastAsia="黑体"/>
        </w:rPr>
      </w:pPr>
      <w:bookmarkStart w:id="112" w:name="_Toc463880357"/>
      <w:bookmarkStart w:id="113" w:name="_Toc463880486"/>
      <w:r w:rsidRPr="001B0095">
        <w:rPr>
          <w:rFonts w:eastAsia="黑体" w:hint="eastAsia"/>
        </w:rPr>
        <w:t xml:space="preserve">B.4  </w:t>
      </w:r>
      <w:r w:rsidRPr="001B0095">
        <w:rPr>
          <w:rFonts w:eastAsia="黑体" w:hint="eastAsia"/>
        </w:rPr>
        <w:t>断路器阀</w:t>
      </w:r>
      <w:bookmarkEnd w:id="112"/>
      <w:bookmarkEnd w:id="113"/>
      <w:r w:rsidRPr="001B0095">
        <w:rPr>
          <w:rFonts w:eastAsia="黑体" w:hint="eastAsia"/>
        </w:rPr>
        <w:t xml:space="preserve"> </w:t>
      </w:r>
    </w:p>
    <w:p w:rsidR="001B0095" w:rsidRPr="005B4C48" w:rsidRDefault="001B0095" w:rsidP="002E3E5E">
      <w:pPr>
        <w:snapToGrid w:val="0"/>
        <w:ind w:firstLine="420"/>
        <w:rPr>
          <w:sz w:val="18"/>
          <w:szCs w:val="18"/>
        </w:rPr>
      </w:pPr>
      <w:r w:rsidRPr="001B0095">
        <w:rPr>
          <w:rFonts w:hint="eastAsia"/>
        </w:rPr>
        <w:t>断路器阀门泄漏图见图</w:t>
      </w:r>
      <w:r w:rsidRPr="001B0095">
        <w:rPr>
          <w:rFonts w:hint="eastAsia"/>
        </w:rPr>
        <w:t>B.4</w:t>
      </w:r>
      <w:r w:rsidRPr="001B0095">
        <w:rPr>
          <w:rFonts w:hint="eastAsia"/>
        </w:rPr>
        <w:t>。</w:t>
      </w:r>
      <w:r w:rsidRPr="001B0095">
        <w:rPr>
          <w:rFonts w:hint="eastAsia"/>
        </w:rPr>
        <w:t xml:space="preserve"> </w:t>
      </w:r>
      <w:r w:rsidRPr="005B4C48">
        <w:rPr>
          <w:sz w:val="18"/>
          <w:szCs w:val="18"/>
        </w:rPr>
        <w:t xml:space="preserve"> </w:t>
      </w:r>
    </w:p>
    <w:tbl>
      <w:tblPr>
        <w:tblW w:w="0" w:type="auto"/>
        <w:tblLook w:val="04A0" w:firstRow="1" w:lastRow="0" w:firstColumn="1" w:lastColumn="0" w:noHBand="0" w:noVBand="1"/>
      </w:tblPr>
      <w:tblGrid>
        <w:gridCol w:w="4261"/>
        <w:gridCol w:w="4261"/>
      </w:tblGrid>
      <w:tr w:rsidR="001B0095" w:rsidTr="00D96F11">
        <w:tc>
          <w:tcPr>
            <w:tcW w:w="4261" w:type="dxa"/>
            <w:shd w:val="clear" w:color="auto" w:fill="auto"/>
          </w:tcPr>
          <w:p w:rsidR="001B0095" w:rsidRPr="00D72B9C" w:rsidRDefault="008D154B" w:rsidP="002E3E5E">
            <w:pPr>
              <w:jc w:val="right"/>
              <w:rPr>
                <w:sz w:val="18"/>
                <w:szCs w:val="18"/>
              </w:rPr>
            </w:pPr>
            <w:bookmarkStart w:id="114" w:name="OLE_LINK77"/>
            <w:bookmarkStart w:id="115" w:name="OLE_LINK78"/>
            <w:bookmarkStart w:id="116" w:name="OLE_LINK79"/>
            <w:r>
              <w:rPr>
                <w:noProof/>
                <w:sz w:val="18"/>
                <w:szCs w:val="18"/>
              </w:rPr>
              <w:lastRenderedPageBreak/>
              <w:drawing>
                <wp:inline distT="0" distB="0" distL="0" distR="0" wp14:anchorId="184F776D" wp14:editId="3BA558E7">
                  <wp:extent cx="2389517" cy="1897811"/>
                  <wp:effectExtent l="0" t="0" r="0" b="7620"/>
                  <wp:docPr id="25" name="图片 25" descr="H:\总部分\红外检漏\20161009红外测漏案例-For GZ\110断路器A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总部分\红外检漏\20161009红外测漏案例-For GZ\110断路器A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7740" cy="1896399"/>
                          </a:xfrm>
                          <a:prstGeom prst="rect">
                            <a:avLst/>
                          </a:prstGeom>
                          <a:noFill/>
                          <a:ln>
                            <a:noFill/>
                          </a:ln>
                        </pic:spPr>
                      </pic:pic>
                    </a:graphicData>
                  </a:graphic>
                </wp:inline>
              </w:drawing>
            </w:r>
          </w:p>
        </w:tc>
        <w:tc>
          <w:tcPr>
            <w:tcW w:w="4261" w:type="dxa"/>
            <w:shd w:val="clear" w:color="auto" w:fill="auto"/>
          </w:tcPr>
          <w:p w:rsidR="001B0095" w:rsidRPr="00D72B9C" w:rsidRDefault="008D154B" w:rsidP="002E3E5E">
            <w:pPr>
              <w:rPr>
                <w:sz w:val="18"/>
                <w:szCs w:val="18"/>
              </w:rPr>
            </w:pPr>
            <w:r>
              <w:rPr>
                <w:noProof/>
              </w:rPr>
              <w:drawing>
                <wp:inline distT="0" distB="0" distL="0" distR="0" wp14:anchorId="51507A9F" wp14:editId="177D0466">
                  <wp:extent cx="2536166" cy="1880558"/>
                  <wp:effectExtent l="0" t="0" r="0" b="5715"/>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34280" cy="1879159"/>
                          </a:xfrm>
                          <a:prstGeom prst="rect">
                            <a:avLst/>
                          </a:prstGeom>
                        </pic:spPr>
                      </pic:pic>
                    </a:graphicData>
                  </a:graphic>
                </wp:inline>
              </w:drawing>
            </w:r>
          </w:p>
        </w:tc>
      </w:tr>
    </w:tbl>
    <w:bookmarkEnd w:id="114"/>
    <w:bookmarkEnd w:id="115"/>
    <w:bookmarkEnd w:id="116"/>
    <w:p w:rsidR="001B0095" w:rsidRPr="001B0095" w:rsidRDefault="001B0095" w:rsidP="002E3E5E">
      <w:pPr>
        <w:ind w:left="1"/>
        <w:jc w:val="center"/>
        <w:rPr>
          <w:rFonts w:eastAsia="黑体"/>
          <w:sz w:val="18"/>
          <w:szCs w:val="18"/>
        </w:rPr>
      </w:pPr>
      <w:r w:rsidRPr="001B0095">
        <w:rPr>
          <w:rFonts w:eastAsia="黑体" w:hint="eastAsia"/>
          <w:sz w:val="18"/>
          <w:szCs w:val="18"/>
        </w:rPr>
        <w:t>图</w:t>
      </w:r>
      <w:r w:rsidRPr="001B0095">
        <w:rPr>
          <w:rFonts w:eastAsia="黑体" w:hint="eastAsia"/>
          <w:sz w:val="18"/>
          <w:szCs w:val="18"/>
        </w:rPr>
        <w:t xml:space="preserve">B.4  </w:t>
      </w:r>
      <w:r w:rsidR="008D154B">
        <w:rPr>
          <w:rFonts w:eastAsia="黑体" w:hint="eastAsia"/>
          <w:sz w:val="18"/>
          <w:szCs w:val="18"/>
        </w:rPr>
        <w:t>断路器阀</w:t>
      </w:r>
    </w:p>
    <w:p w:rsidR="001B0095" w:rsidRPr="001B0095" w:rsidRDefault="001B0095" w:rsidP="002E3E5E">
      <w:pPr>
        <w:rPr>
          <w:rFonts w:eastAsia="黑体"/>
        </w:rPr>
      </w:pPr>
      <w:bookmarkStart w:id="117" w:name="_Toc463880358"/>
      <w:bookmarkStart w:id="118" w:name="_Toc463880487"/>
      <w:r w:rsidRPr="001B0095">
        <w:rPr>
          <w:rFonts w:eastAsia="黑体" w:hint="eastAsia"/>
        </w:rPr>
        <w:t xml:space="preserve">B.5  </w:t>
      </w:r>
      <w:r w:rsidRPr="001B0095">
        <w:rPr>
          <w:rFonts w:eastAsia="黑体" w:hint="eastAsia"/>
        </w:rPr>
        <w:t>室内</w:t>
      </w:r>
      <w:r w:rsidRPr="001B0095">
        <w:rPr>
          <w:rFonts w:eastAsia="黑体" w:hint="eastAsia"/>
        </w:rPr>
        <w:t>GIS</w:t>
      </w:r>
      <w:bookmarkEnd w:id="117"/>
      <w:bookmarkEnd w:id="118"/>
      <w:r w:rsidRPr="001B0095">
        <w:rPr>
          <w:rFonts w:eastAsia="黑体" w:hint="eastAsia"/>
        </w:rPr>
        <w:t xml:space="preserve"> </w:t>
      </w:r>
    </w:p>
    <w:p w:rsidR="001B0095" w:rsidRPr="001B0095" w:rsidRDefault="001B0095" w:rsidP="002E3E5E">
      <w:pPr>
        <w:snapToGrid w:val="0"/>
        <w:ind w:firstLine="420"/>
      </w:pPr>
      <w:r w:rsidRPr="001B0095">
        <w:rPr>
          <w:rFonts w:hint="eastAsia"/>
        </w:rPr>
        <w:t>室内</w:t>
      </w:r>
      <w:r w:rsidRPr="001B0095">
        <w:rPr>
          <w:rFonts w:hint="eastAsia"/>
        </w:rPr>
        <w:t>GIS</w:t>
      </w:r>
      <w:r w:rsidRPr="001B0095">
        <w:rPr>
          <w:rFonts w:hint="eastAsia"/>
        </w:rPr>
        <w:t>泄漏图见图</w:t>
      </w:r>
      <w:r w:rsidRPr="001B0095">
        <w:rPr>
          <w:rFonts w:hint="eastAsia"/>
        </w:rPr>
        <w:t>B.5</w:t>
      </w:r>
      <w:r w:rsidRPr="001B0095">
        <w:rPr>
          <w:rFonts w:hint="eastAsia"/>
        </w:rPr>
        <w:t>。</w:t>
      </w:r>
      <w:r w:rsidRPr="001B0095">
        <w:rPr>
          <w:rFonts w:hint="eastAsia"/>
        </w:rPr>
        <w:t xml:space="preserve"> </w:t>
      </w:r>
    </w:p>
    <w:tbl>
      <w:tblPr>
        <w:tblW w:w="0" w:type="auto"/>
        <w:tblLook w:val="04A0" w:firstRow="1" w:lastRow="0" w:firstColumn="1" w:lastColumn="0" w:noHBand="0" w:noVBand="1"/>
      </w:tblPr>
      <w:tblGrid>
        <w:gridCol w:w="4261"/>
        <w:gridCol w:w="4261"/>
      </w:tblGrid>
      <w:tr w:rsidR="001B0095" w:rsidTr="00D96F11">
        <w:tc>
          <w:tcPr>
            <w:tcW w:w="4261" w:type="dxa"/>
            <w:shd w:val="clear" w:color="auto" w:fill="auto"/>
          </w:tcPr>
          <w:p w:rsidR="001B0095" w:rsidRPr="00D72B9C" w:rsidRDefault="001F7FFC" w:rsidP="002E3E5E">
            <w:pPr>
              <w:jc w:val="right"/>
              <w:rPr>
                <w:sz w:val="18"/>
                <w:szCs w:val="18"/>
              </w:rPr>
            </w:pPr>
            <w:r>
              <w:rPr>
                <w:noProof/>
                <w:sz w:val="18"/>
                <w:szCs w:val="18"/>
              </w:rPr>
              <w:drawing>
                <wp:inline distT="0" distB="0" distL="0" distR="0" wp14:anchorId="321E8057" wp14:editId="572E67CA">
                  <wp:extent cx="2385922" cy="1932317"/>
                  <wp:effectExtent l="0" t="0" r="0" b="0"/>
                  <wp:docPr id="21" name="图片 21" descr="H:\总部分\红外检漏\20161009红外测漏案例-For GZ\A3 #3电缆柜.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总部分\红外检漏\20161009红外测漏案例-For GZ\A3 #3电缆柜.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9679" cy="1935360"/>
                          </a:xfrm>
                          <a:prstGeom prst="rect">
                            <a:avLst/>
                          </a:prstGeom>
                          <a:noFill/>
                          <a:ln>
                            <a:noFill/>
                          </a:ln>
                        </pic:spPr>
                      </pic:pic>
                    </a:graphicData>
                  </a:graphic>
                </wp:inline>
              </w:drawing>
            </w:r>
          </w:p>
        </w:tc>
        <w:tc>
          <w:tcPr>
            <w:tcW w:w="4261" w:type="dxa"/>
            <w:shd w:val="clear" w:color="auto" w:fill="auto"/>
          </w:tcPr>
          <w:p w:rsidR="001B0095" w:rsidRPr="00D72B9C" w:rsidRDefault="001F7FFC" w:rsidP="002E3E5E">
            <w:pPr>
              <w:rPr>
                <w:sz w:val="18"/>
                <w:szCs w:val="18"/>
              </w:rPr>
            </w:pPr>
            <w:r>
              <w:rPr>
                <w:noProof/>
              </w:rPr>
              <w:drawing>
                <wp:inline distT="0" distB="0" distL="0" distR="0" wp14:anchorId="2A509696" wp14:editId="70ADC90A">
                  <wp:extent cx="2536166" cy="1949570"/>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51401" cy="1961281"/>
                          </a:xfrm>
                          <a:prstGeom prst="rect">
                            <a:avLst/>
                          </a:prstGeom>
                        </pic:spPr>
                      </pic:pic>
                    </a:graphicData>
                  </a:graphic>
                </wp:inline>
              </w:drawing>
            </w:r>
          </w:p>
        </w:tc>
      </w:tr>
    </w:tbl>
    <w:p w:rsidR="001B0095" w:rsidRPr="001B0095" w:rsidRDefault="001B0095" w:rsidP="002E3E5E">
      <w:pPr>
        <w:ind w:left="1"/>
        <w:jc w:val="center"/>
        <w:rPr>
          <w:rFonts w:eastAsia="黑体"/>
          <w:sz w:val="18"/>
          <w:szCs w:val="18"/>
        </w:rPr>
      </w:pPr>
      <w:r w:rsidRPr="001B0095">
        <w:rPr>
          <w:rFonts w:eastAsia="黑体" w:hint="eastAsia"/>
          <w:sz w:val="18"/>
          <w:szCs w:val="18"/>
        </w:rPr>
        <w:t>图</w:t>
      </w:r>
      <w:r w:rsidRPr="001B0095">
        <w:rPr>
          <w:rFonts w:eastAsia="黑体" w:hint="eastAsia"/>
          <w:sz w:val="18"/>
          <w:szCs w:val="18"/>
        </w:rPr>
        <w:t xml:space="preserve">B.5 </w:t>
      </w:r>
      <w:r w:rsidRPr="001B0095">
        <w:rPr>
          <w:rFonts w:eastAsia="黑体" w:hint="eastAsia"/>
          <w:sz w:val="18"/>
          <w:szCs w:val="18"/>
        </w:rPr>
        <w:t>室内</w:t>
      </w:r>
      <w:r w:rsidRPr="001B0095">
        <w:rPr>
          <w:rFonts w:eastAsia="黑体" w:hint="eastAsia"/>
          <w:sz w:val="18"/>
          <w:szCs w:val="18"/>
        </w:rPr>
        <w:t>GIS</w:t>
      </w:r>
    </w:p>
    <w:p w:rsidR="001B0095" w:rsidRPr="001B0095" w:rsidRDefault="001B0095" w:rsidP="002E3E5E">
      <w:pPr>
        <w:rPr>
          <w:rFonts w:eastAsia="黑体"/>
        </w:rPr>
      </w:pPr>
      <w:r w:rsidRPr="001B0095">
        <w:rPr>
          <w:rFonts w:eastAsia="黑体" w:hint="eastAsia"/>
        </w:rPr>
        <w:t xml:space="preserve">B.6 </w:t>
      </w:r>
      <w:r w:rsidRPr="001B0095">
        <w:rPr>
          <w:rFonts w:eastAsia="黑体" w:hint="eastAsia"/>
        </w:rPr>
        <w:t>气室连通气管</w:t>
      </w:r>
    </w:p>
    <w:p w:rsidR="001B0095" w:rsidRPr="001B0095" w:rsidRDefault="001B0095" w:rsidP="002E3E5E">
      <w:pPr>
        <w:snapToGrid w:val="0"/>
        <w:ind w:firstLine="420"/>
      </w:pPr>
      <w:r w:rsidRPr="001B0095">
        <w:rPr>
          <w:rFonts w:hint="eastAsia"/>
        </w:rPr>
        <w:t>气室连通气管泄漏图见图</w:t>
      </w:r>
      <w:r w:rsidRPr="001B0095">
        <w:rPr>
          <w:rFonts w:hint="eastAsia"/>
        </w:rPr>
        <w:t>B.6</w:t>
      </w:r>
      <w:r w:rsidRPr="001B0095">
        <w:rPr>
          <w:rFonts w:hint="eastAsia"/>
        </w:rPr>
        <w:t>。</w:t>
      </w:r>
    </w:p>
    <w:p w:rsidR="001B0095" w:rsidRDefault="001B0095" w:rsidP="002E3E5E">
      <w:pPr>
        <w:ind w:firstLineChars="150" w:firstLine="315"/>
        <w:rPr>
          <w:sz w:val="18"/>
          <w:szCs w:val="18"/>
        </w:rPr>
      </w:pPr>
      <w:r>
        <w:rPr>
          <w:noProof/>
        </w:rPr>
        <w:drawing>
          <wp:inline distT="0" distB="0" distL="0" distR="0" wp14:anchorId="56066896" wp14:editId="4EE72852">
            <wp:extent cx="2372264" cy="2001328"/>
            <wp:effectExtent l="0" t="0" r="9525" b="0"/>
            <wp:docPr id="5" name="图片 5" descr="#2主变220KV侧202间隔#5气室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2主变220KV侧202间隔#5气室 (4)"/>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5713" cy="2004238"/>
                    </a:xfrm>
                    <a:prstGeom prst="rect">
                      <a:avLst/>
                    </a:prstGeom>
                    <a:noFill/>
                    <a:ln>
                      <a:noFill/>
                    </a:ln>
                  </pic:spPr>
                </pic:pic>
              </a:graphicData>
            </a:graphic>
          </wp:inline>
        </w:drawing>
      </w:r>
      <w:r w:rsidR="002E3E5E">
        <w:rPr>
          <w:rFonts w:hint="eastAsia"/>
          <w:sz w:val="18"/>
          <w:szCs w:val="18"/>
        </w:rPr>
        <w:t xml:space="preserve">   </w:t>
      </w:r>
      <w:r>
        <w:rPr>
          <w:noProof/>
        </w:rPr>
        <w:drawing>
          <wp:inline distT="0" distB="0" distL="0" distR="0" wp14:anchorId="6A57FA02" wp14:editId="4C1F18EF">
            <wp:extent cx="2467154" cy="1992701"/>
            <wp:effectExtent l="0" t="0" r="9525" b="762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0743" cy="1995600"/>
                    </a:xfrm>
                    <a:prstGeom prst="rect">
                      <a:avLst/>
                    </a:prstGeom>
                    <a:noFill/>
                    <a:ln>
                      <a:noFill/>
                    </a:ln>
                  </pic:spPr>
                </pic:pic>
              </a:graphicData>
            </a:graphic>
          </wp:inline>
        </w:drawing>
      </w:r>
    </w:p>
    <w:p w:rsidR="001B0095" w:rsidRPr="001B0095" w:rsidRDefault="001B0095" w:rsidP="002E3E5E">
      <w:pPr>
        <w:ind w:left="1"/>
        <w:jc w:val="center"/>
        <w:rPr>
          <w:rFonts w:eastAsia="黑体"/>
          <w:sz w:val="18"/>
          <w:szCs w:val="18"/>
        </w:rPr>
      </w:pPr>
      <w:r w:rsidRPr="001B0095">
        <w:rPr>
          <w:rFonts w:eastAsia="黑体" w:hint="eastAsia"/>
          <w:sz w:val="18"/>
          <w:szCs w:val="18"/>
        </w:rPr>
        <w:t>图</w:t>
      </w:r>
      <w:r w:rsidRPr="001B0095">
        <w:rPr>
          <w:rFonts w:eastAsia="黑体" w:hint="eastAsia"/>
          <w:sz w:val="18"/>
          <w:szCs w:val="18"/>
        </w:rPr>
        <w:t xml:space="preserve">B.6 </w:t>
      </w:r>
      <w:r w:rsidRPr="001B0095">
        <w:rPr>
          <w:rFonts w:eastAsia="黑体" w:hint="eastAsia"/>
          <w:sz w:val="18"/>
          <w:szCs w:val="18"/>
        </w:rPr>
        <w:t>气室连通气管</w:t>
      </w:r>
    </w:p>
    <w:p w:rsidR="001B0095" w:rsidRPr="001B0095" w:rsidRDefault="001B0095" w:rsidP="002E3E5E">
      <w:pPr>
        <w:rPr>
          <w:rFonts w:eastAsia="黑体"/>
        </w:rPr>
      </w:pPr>
      <w:r w:rsidRPr="001B0095">
        <w:rPr>
          <w:rFonts w:eastAsia="黑体" w:hint="eastAsia"/>
        </w:rPr>
        <w:t xml:space="preserve">B.7 </w:t>
      </w:r>
      <w:r w:rsidRPr="001B0095">
        <w:rPr>
          <w:rFonts w:eastAsia="黑体" w:hint="eastAsia"/>
        </w:rPr>
        <w:t>电流互感器</w:t>
      </w:r>
    </w:p>
    <w:p w:rsidR="001B0095" w:rsidRPr="001B0095" w:rsidRDefault="001B0095" w:rsidP="002E3E5E">
      <w:pPr>
        <w:snapToGrid w:val="0"/>
        <w:ind w:firstLine="420"/>
      </w:pPr>
      <w:r w:rsidRPr="001B0095">
        <w:rPr>
          <w:rFonts w:hint="eastAsia"/>
        </w:rPr>
        <w:t>电流互感器泄漏图见图</w:t>
      </w:r>
      <w:r w:rsidRPr="001B0095">
        <w:rPr>
          <w:rFonts w:hint="eastAsia"/>
        </w:rPr>
        <w:t>B.</w:t>
      </w:r>
      <w:r w:rsidR="00426C09">
        <w:rPr>
          <w:rFonts w:hint="eastAsia"/>
        </w:rPr>
        <w:t>7</w:t>
      </w:r>
      <w:r w:rsidRPr="001B0095">
        <w:rPr>
          <w:rFonts w:hint="eastAsia"/>
        </w:rPr>
        <w:t>。</w:t>
      </w:r>
    </w:p>
    <w:p w:rsidR="001B0095" w:rsidRDefault="002E3E5E" w:rsidP="002E3E5E">
      <w:pPr>
        <w:jc w:val="center"/>
        <w:rPr>
          <w:sz w:val="18"/>
          <w:szCs w:val="18"/>
        </w:rPr>
      </w:pPr>
      <w:r>
        <w:rPr>
          <w:rFonts w:hint="eastAsia"/>
          <w:sz w:val="18"/>
          <w:szCs w:val="18"/>
        </w:rPr>
        <w:lastRenderedPageBreak/>
        <w:t xml:space="preserve">   </w:t>
      </w:r>
      <w:r w:rsidR="001B0095">
        <w:rPr>
          <w:noProof/>
        </w:rPr>
        <w:drawing>
          <wp:inline distT="0" distB="0" distL="0" distR="0" wp14:anchorId="549451B4" wp14:editId="590F3E21">
            <wp:extent cx="2430216" cy="1906438"/>
            <wp:effectExtent l="0" t="0" r="8255" b="0"/>
            <wp:docPr id="3" name="图片 3" descr="#2主变5012电流互感器B相（漏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2主变5012电流互感器B相（漏点）"/>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3747" cy="1909208"/>
                    </a:xfrm>
                    <a:prstGeom prst="rect">
                      <a:avLst/>
                    </a:prstGeom>
                    <a:noFill/>
                    <a:ln>
                      <a:noFill/>
                    </a:ln>
                  </pic:spPr>
                </pic:pic>
              </a:graphicData>
            </a:graphic>
          </wp:inline>
        </w:drawing>
      </w:r>
      <w:r>
        <w:rPr>
          <w:rFonts w:hint="eastAsia"/>
          <w:sz w:val="18"/>
          <w:szCs w:val="18"/>
        </w:rPr>
        <w:t xml:space="preserve">  </w:t>
      </w:r>
      <w:r w:rsidR="001B0095">
        <w:rPr>
          <w:noProof/>
        </w:rPr>
        <w:drawing>
          <wp:inline distT="0" distB="0" distL="0" distR="0" wp14:anchorId="23B7D8DB" wp14:editId="5F0713F6">
            <wp:extent cx="2424023" cy="1897811"/>
            <wp:effectExtent l="0" t="0" r="0" b="762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rotWithShape="1">
                    <a:blip r:embed="rId32" cstate="print">
                      <a:extLst>
                        <a:ext uri="{28A0092B-C50C-407E-A947-70E740481C1C}">
                          <a14:useLocalDpi xmlns:a14="http://schemas.microsoft.com/office/drawing/2010/main" val="0"/>
                        </a:ext>
                      </a:extLst>
                    </a:blip>
                    <a:srcRect t="14228"/>
                    <a:stretch/>
                  </pic:blipFill>
                  <pic:spPr bwMode="auto">
                    <a:xfrm>
                      <a:off x="0" y="0"/>
                      <a:ext cx="2428454" cy="1901280"/>
                    </a:xfrm>
                    <a:prstGeom prst="rect">
                      <a:avLst/>
                    </a:prstGeom>
                    <a:noFill/>
                    <a:ln>
                      <a:noFill/>
                    </a:ln>
                    <a:extLst>
                      <a:ext uri="{53640926-AAD7-44D8-BBD7-CCE9431645EC}">
                        <a14:shadowObscured xmlns:a14="http://schemas.microsoft.com/office/drawing/2010/main"/>
                      </a:ext>
                    </a:extLst>
                  </pic:spPr>
                </pic:pic>
              </a:graphicData>
            </a:graphic>
          </wp:inline>
        </w:drawing>
      </w:r>
    </w:p>
    <w:p w:rsidR="001B0095" w:rsidRPr="001B0095" w:rsidRDefault="001B0095" w:rsidP="002E3E5E">
      <w:pPr>
        <w:ind w:left="1"/>
        <w:jc w:val="center"/>
        <w:rPr>
          <w:rFonts w:eastAsia="黑体"/>
          <w:sz w:val="18"/>
          <w:szCs w:val="18"/>
        </w:rPr>
      </w:pPr>
      <w:r w:rsidRPr="001B0095">
        <w:rPr>
          <w:rFonts w:eastAsia="黑体" w:hint="eastAsia"/>
          <w:sz w:val="18"/>
          <w:szCs w:val="18"/>
        </w:rPr>
        <w:t>图</w:t>
      </w:r>
      <w:r w:rsidRPr="001B0095">
        <w:rPr>
          <w:rFonts w:eastAsia="黑体" w:hint="eastAsia"/>
          <w:sz w:val="18"/>
          <w:szCs w:val="18"/>
        </w:rPr>
        <w:t xml:space="preserve">B.7 </w:t>
      </w:r>
      <w:r w:rsidRPr="001B0095">
        <w:rPr>
          <w:rFonts w:eastAsia="黑体" w:hint="eastAsia"/>
          <w:sz w:val="18"/>
          <w:szCs w:val="18"/>
        </w:rPr>
        <w:t>电流互感器</w:t>
      </w:r>
    </w:p>
    <w:p w:rsidR="008D154B" w:rsidRPr="001B0095" w:rsidRDefault="008D154B" w:rsidP="002E3E5E">
      <w:pPr>
        <w:rPr>
          <w:rFonts w:eastAsia="黑体"/>
        </w:rPr>
      </w:pPr>
      <w:bookmarkStart w:id="119" w:name="_Toc463725314"/>
      <w:bookmarkStart w:id="120" w:name="_Toc463880488"/>
      <w:bookmarkStart w:id="121" w:name="OLE_LINK82"/>
      <w:bookmarkStart w:id="122" w:name="OLE_LINK83"/>
      <w:bookmarkStart w:id="123" w:name="OLE_LINK84"/>
      <w:bookmarkStart w:id="124" w:name="OLE_LINK85"/>
      <w:bookmarkStart w:id="125" w:name="OLE_LINK86"/>
      <w:r w:rsidRPr="001B0095">
        <w:rPr>
          <w:rFonts w:eastAsia="黑体" w:hint="eastAsia"/>
        </w:rPr>
        <w:t>B.</w:t>
      </w:r>
      <w:r>
        <w:rPr>
          <w:rFonts w:eastAsia="黑体" w:hint="eastAsia"/>
        </w:rPr>
        <w:t>8</w:t>
      </w:r>
      <w:r w:rsidRPr="001B0095">
        <w:rPr>
          <w:rFonts w:eastAsia="黑体" w:hint="eastAsia"/>
        </w:rPr>
        <w:t xml:space="preserve"> </w:t>
      </w:r>
      <w:r>
        <w:rPr>
          <w:rFonts w:eastAsia="黑体" w:hint="eastAsia"/>
        </w:rPr>
        <w:t>密度继电器</w:t>
      </w:r>
    </w:p>
    <w:p w:rsidR="008D154B" w:rsidRDefault="008D154B" w:rsidP="002E3E5E">
      <w:pPr>
        <w:snapToGrid w:val="0"/>
        <w:ind w:firstLine="420"/>
      </w:pPr>
      <w:r w:rsidRPr="008D154B">
        <w:rPr>
          <w:rFonts w:hint="eastAsia"/>
        </w:rPr>
        <w:t>密度继电器</w:t>
      </w:r>
      <w:r w:rsidRPr="001B0095">
        <w:rPr>
          <w:rFonts w:hint="eastAsia"/>
        </w:rPr>
        <w:t>泄漏图见图</w:t>
      </w:r>
      <w:r w:rsidRPr="001B0095">
        <w:rPr>
          <w:rFonts w:hint="eastAsia"/>
        </w:rPr>
        <w:t>B.</w:t>
      </w:r>
      <w:r w:rsidR="00426C09">
        <w:rPr>
          <w:rFonts w:hint="eastAsia"/>
        </w:rPr>
        <w:t>8</w:t>
      </w:r>
      <w:r w:rsidRPr="001B0095">
        <w:rPr>
          <w:rFonts w:hint="eastAsia"/>
        </w:rPr>
        <w:t>。</w:t>
      </w:r>
    </w:p>
    <w:p w:rsidR="00A34C11" w:rsidRDefault="00A34C11" w:rsidP="002E3E5E">
      <w:pPr>
        <w:ind w:right="210"/>
        <w:jc w:val="right"/>
        <w:rPr>
          <w:sz w:val="18"/>
          <w:szCs w:val="18"/>
        </w:rPr>
      </w:pPr>
      <w:r>
        <w:rPr>
          <w:b/>
          <w:noProof/>
        </w:rPr>
        <w:drawing>
          <wp:inline distT="0" distB="0" distL="0" distR="0" wp14:anchorId="5A50D75B" wp14:editId="6A629BA4">
            <wp:extent cx="2432649" cy="1915065"/>
            <wp:effectExtent l="0" t="0" r="6350" b="9525"/>
            <wp:docPr id="28" name="图片 28" descr="H:\总部分\红外检漏\20161009红外测漏案例-For GZ\#3主变2203开关C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总部分\红外检漏\20161009红外测漏案例-For GZ\#3主变2203开关C相.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0841" cy="1913642"/>
                    </a:xfrm>
                    <a:prstGeom prst="rect">
                      <a:avLst/>
                    </a:prstGeom>
                    <a:noFill/>
                    <a:ln>
                      <a:noFill/>
                    </a:ln>
                  </pic:spPr>
                </pic:pic>
              </a:graphicData>
            </a:graphic>
          </wp:inline>
        </w:drawing>
      </w:r>
      <w:r>
        <w:rPr>
          <w:rFonts w:hint="eastAsia"/>
          <w:noProof/>
        </w:rPr>
        <w:t xml:space="preserve">  </w:t>
      </w:r>
      <w:r>
        <w:rPr>
          <w:noProof/>
        </w:rPr>
        <w:drawing>
          <wp:inline distT="0" distB="0" distL="0" distR="0" wp14:anchorId="63F9DDC2" wp14:editId="03BD4CFF">
            <wp:extent cx="2441276" cy="1912643"/>
            <wp:effectExtent l="0" t="0" r="0" b="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39460" cy="1911220"/>
                    </a:xfrm>
                    <a:prstGeom prst="rect">
                      <a:avLst/>
                    </a:prstGeom>
                  </pic:spPr>
                </pic:pic>
              </a:graphicData>
            </a:graphic>
          </wp:inline>
        </w:drawing>
      </w:r>
    </w:p>
    <w:p w:rsidR="002E3E5E" w:rsidRDefault="00A34C11" w:rsidP="002E3E5E">
      <w:pPr>
        <w:ind w:left="1"/>
        <w:jc w:val="center"/>
        <w:rPr>
          <w:rFonts w:eastAsia="黑体" w:hAnsi="宋体"/>
          <w:kern w:val="0"/>
          <w:szCs w:val="20"/>
        </w:rPr>
      </w:pPr>
      <w:r w:rsidRPr="001B0095">
        <w:rPr>
          <w:rFonts w:eastAsia="黑体" w:hint="eastAsia"/>
          <w:sz w:val="18"/>
          <w:szCs w:val="18"/>
        </w:rPr>
        <w:t>图</w:t>
      </w:r>
      <w:r w:rsidRPr="001B0095">
        <w:rPr>
          <w:rFonts w:eastAsia="黑体" w:hint="eastAsia"/>
          <w:sz w:val="18"/>
          <w:szCs w:val="18"/>
        </w:rPr>
        <w:t>B.</w:t>
      </w:r>
      <w:r w:rsidR="00426C09">
        <w:rPr>
          <w:rFonts w:eastAsia="黑体" w:hint="eastAsia"/>
          <w:sz w:val="18"/>
          <w:szCs w:val="18"/>
        </w:rPr>
        <w:t>8</w:t>
      </w:r>
      <w:r w:rsidR="00426C09" w:rsidRPr="001B0095">
        <w:rPr>
          <w:rFonts w:eastAsia="黑体" w:hint="eastAsia"/>
          <w:sz w:val="18"/>
          <w:szCs w:val="18"/>
        </w:rPr>
        <w:t xml:space="preserve"> </w:t>
      </w:r>
      <w:r w:rsidR="005B2688">
        <w:rPr>
          <w:rFonts w:eastAsia="黑体" w:hint="eastAsia"/>
          <w:sz w:val="18"/>
          <w:szCs w:val="18"/>
        </w:rPr>
        <w:t>密度继电器</w:t>
      </w:r>
      <w:r w:rsidR="002E3E5E">
        <w:rPr>
          <w:b/>
        </w:rPr>
        <w:br w:type="page"/>
      </w:r>
    </w:p>
    <w:p w:rsidR="001B0095" w:rsidRPr="001B0095" w:rsidRDefault="001B0095" w:rsidP="001B0095">
      <w:pPr>
        <w:pStyle w:val="affffffc"/>
        <w:snapToGrid w:val="0"/>
        <w:spacing w:before="0" w:after="0" w:line="240" w:lineRule="auto"/>
        <w:rPr>
          <w:rFonts w:ascii="Times New Roman"/>
          <w:b w:val="0"/>
        </w:rPr>
      </w:pPr>
      <w:bookmarkStart w:id="126" w:name="_Toc495611334"/>
      <w:r w:rsidRPr="001B0095">
        <w:rPr>
          <w:rFonts w:ascii="Times New Roman" w:hint="eastAsia"/>
          <w:b w:val="0"/>
        </w:rPr>
        <w:lastRenderedPageBreak/>
        <w:t>附</w:t>
      </w:r>
      <w:r w:rsidRPr="001B0095">
        <w:rPr>
          <w:rFonts w:ascii="Times New Roman" w:hint="eastAsia"/>
          <w:b w:val="0"/>
        </w:rPr>
        <w:t xml:space="preserve">  </w:t>
      </w:r>
      <w:r w:rsidRPr="001B0095">
        <w:rPr>
          <w:rFonts w:ascii="Times New Roman" w:hint="eastAsia"/>
          <w:b w:val="0"/>
        </w:rPr>
        <w:t>录</w:t>
      </w:r>
      <w:r w:rsidRPr="001B0095">
        <w:rPr>
          <w:rFonts w:ascii="Times New Roman" w:hint="eastAsia"/>
          <w:b w:val="0"/>
        </w:rPr>
        <w:t xml:space="preserve">  C</w:t>
      </w:r>
      <w:bookmarkEnd w:id="119"/>
      <w:bookmarkEnd w:id="120"/>
      <w:bookmarkEnd w:id="126"/>
      <w:r w:rsidRPr="001B0095">
        <w:rPr>
          <w:rFonts w:ascii="Times New Roman" w:hint="eastAsia"/>
          <w:b w:val="0"/>
        </w:rPr>
        <w:t xml:space="preserve"> </w:t>
      </w:r>
    </w:p>
    <w:p w:rsidR="001B0095" w:rsidRPr="001B0095" w:rsidRDefault="001B0095" w:rsidP="001B0095">
      <w:pPr>
        <w:pStyle w:val="affffffc"/>
        <w:snapToGrid w:val="0"/>
        <w:spacing w:before="0" w:after="0" w:line="240" w:lineRule="auto"/>
        <w:rPr>
          <w:rFonts w:ascii="Times New Roman"/>
          <w:b w:val="0"/>
        </w:rPr>
      </w:pPr>
      <w:bookmarkStart w:id="127" w:name="_Toc463725315"/>
      <w:bookmarkStart w:id="128" w:name="_Toc463880360"/>
      <w:bookmarkStart w:id="129" w:name="_Toc463880489"/>
      <w:bookmarkStart w:id="130" w:name="_Toc470617056"/>
      <w:bookmarkStart w:id="131" w:name="_Toc470677051"/>
      <w:bookmarkStart w:id="132" w:name="_Toc495611335"/>
      <w:r w:rsidRPr="001B0095">
        <w:rPr>
          <w:rFonts w:ascii="Times New Roman" w:hint="eastAsia"/>
          <w:b w:val="0"/>
        </w:rPr>
        <w:t>（资料性附录）</w:t>
      </w:r>
      <w:bookmarkEnd w:id="127"/>
      <w:bookmarkEnd w:id="128"/>
      <w:bookmarkEnd w:id="129"/>
      <w:bookmarkEnd w:id="130"/>
      <w:bookmarkEnd w:id="131"/>
      <w:bookmarkEnd w:id="132"/>
      <w:r w:rsidRPr="001B0095">
        <w:rPr>
          <w:rFonts w:ascii="Times New Roman" w:hint="eastAsia"/>
          <w:b w:val="0"/>
        </w:rPr>
        <w:t xml:space="preserve"> </w:t>
      </w:r>
    </w:p>
    <w:p w:rsidR="001B0095" w:rsidRPr="001B0095" w:rsidRDefault="001B0095" w:rsidP="001B0095">
      <w:pPr>
        <w:pStyle w:val="affffffc"/>
        <w:snapToGrid w:val="0"/>
        <w:spacing w:before="0" w:after="0" w:line="240" w:lineRule="auto"/>
        <w:rPr>
          <w:rFonts w:ascii="Times New Roman"/>
          <w:b w:val="0"/>
        </w:rPr>
      </w:pPr>
      <w:bookmarkStart w:id="133" w:name="_Toc463725316"/>
      <w:bookmarkStart w:id="134" w:name="_Toc463880361"/>
      <w:bookmarkStart w:id="135" w:name="_Toc463880490"/>
      <w:bookmarkStart w:id="136" w:name="_Toc470617057"/>
      <w:bookmarkStart w:id="137" w:name="_Toc470677052"/>
      <w:bookmarkStart w:id="138" w:name="_Toc495611336"/>
      <w:r w:rsidRPr="001B0095">
        <w:rPr>
          <w:rFonts w:ascii="Times New Roman" w:hint="eastAsia"/>
          <w:b w:val="0"/>
        </w:rPr>
        <w:t>六氟化硫气体泄漏成像检测记录</w:t>
      </w:r>
      <w:bookmarkEnd w:id="133"/>
      <w:bookmarkEnd w:id="134"/>
      <w:bookmarkEnd w:id="135"/>
      <w:bookmarkEnd w:id="136"/>
      <w:bookmarkEnd w:id="137"/>
      <w:bookmarkEnd w:id="138"/>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367"/>
        <w:gridCol w:w="259"/>
        <w:gridCol w:w="37"/>
        <w:gridCol w:w="444"/>
        <w:gridCol w:w="738"/>
        <w:gridCol w:w="371"/>
        <w:gridCol w:w="222"/>
        <w:gridCol w:w="888"/>
        <w:gridCol w:w="888"/>
        <w:gridCol w:w="222"/>
        <w:gridCol w:w="369"/>
        <w:gridCol w:w="398"/>
        <w:gridCol w:w="343"/>
        <w:gridCol w:w="444"/>
        <w:gridCol w:w="296"/>
        <w:gridCol w:w="369"/>
        <w:gridCol w:w="1111"/>
      </w:tblGrid>
      <w:tr w:rsidR="001B0095" w:rsidTr="00A67B43">
        <w:trPr>
          <w:jc w:val="center"/>
        </w:trPr>
        <w:tc>
          <w:tcPr>
            <w:tcW w:w="978" w:type="pct"/>
            <w:gridSpan w:val="3"/>
            <w:shd w:val="clear" w:color="auto" w:fill="auto"/>
          </w:tcPr>
          <w:bookmarkEnd w:id="121"/>
          <w:bookmarkEnd w:id="122"/>
          <w:bookmarkEnd w:id="123"/>
          <w:bookmarkEnd w:id="124"/>
          <w:bookmarkEnd w:id="125"/>
          <w:p w:rsidR="001B0095" w:rsidRPr="00D72B9C" w:rsidRDefault="001B0095" w:rsidP="00D96F11">
            <w:pPr>
              <w:spacing w:line="360" w:lineRule="auto"/>
              <w:rPr>
                <w:sz w:val="18"/>
                <w:szCs w:val="18"/>
              </w:rPr>
            </w:pPr>
            <w:r w:rsidRPr="00D72B9C">
              <w:rPr>
                <w:rFonts w:hint="eastAsia"/>
                <w:sz w:val="18"/>
                <w:szCs w:val="18"/>
              </w:rPr>
              <w:t>变电站名称</w:t>
            </w:r>
          </w:p>
        </w:tc>
        <w:tc>
          <w:tcPr>
            <w:tcW w:w="1521" w:type="pct"/>
            <w:gridSpan w:val="6"/>
            <w:shd w:val="clear" w:color="auto" w:fill="auto"/>
          </w:tcPr>
          <w:p w:rsidR="001B0095" w:rsidRPr="00D72B9C" w:rsidRDefault="001B0095" w:rsidP="00D96F11">
            <w:pPr>
              <w:spacing w:line="360" w:lineRule="auto"/>
              <w:rPr>
                <w:sz w:val="18"/>
                <w:szCs w:val="18"/>
              </w:rPr>
            </w:pPr>
          </w:p>
        </w:tc>
        <w:tc>
          <w:tcPr>
            <w:tcW w:w="1057" w:type="pct"/>
            <w:gridSpan w:val="4"/>
            <w:shd w:val="clear" w:color="auto" w:fill="auto"/>
          </w:tcPr>
          <w:p w:rsidR="001B0095" w:rsidRPr="00D72B9C" w:rsidRDefault="001B0095" w:rsidP="00D96F11">
            <w:pPr>
              <w:spacing w:line="360" w:lineRule="auto"/>
              <w:rPr>
                <w:sz w:val="18"/>
                <w:szCs w:val="18"/>
              </w:rPr>
            </w:pPr>
            <w:r w:rsidRPr="00D72B9C">
              <w:rPr>
                <w:rFonts w:hint="eastAsia"/>
                <w:sz w:val="18"/>
                <w:szCs w:val="18"/>
              </w:rPr>
              <w:t>检测日期</w:t>
            </w:r>
          </w:p>
        </w:tc>
        <w:tc>
          <w:tcPr>
            <w:tcW w:w="1444" w:type="pct"/>
            <w:gridSpan w:val="5"/>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78" w:type="pct"/>
            <w:gridSpan w:val="3"/>
            <w:shd w:val="clear" w:color="auto" w:fill="auto"/>
          </w:tcPr>
          <w:p w:rsidR="001B0095" w:rsidRPr="00D72B9C" w:rsidRDefault="001B0095" w:rsidP="00D96F11">
            <w:pPr>
              <w:spacing w:line="360" w:lineRule="auto"/>
              <w:rPr>
                <w:sz w:val="18"/>
                <w:szCs w:val="18"/>
              </w:rPr>
            </w:pPr>
            <w:r w:rsidRPr="00D72B9C">
              <w:rPr>
                <w:rFonts w:hint="eastAsia"/>
                <w:sz w:val="18"/>
                <w:szCs w:val="18"/>
              </w:rPr>
              <w:t>检测仪器编号</w:t>
            </w:r>
          </w:p>
        </w:tc>
        <w:tc>
          <w:tcPr>
            <w:tcW w:w="1521" w:type="pct"/>
            <w:gridSpan w:val="6"/>
            <w:shd w:val="clear" w:color="auto" w:fill="auto"/>
          </w:tcPr>
          <w:p w:rsidR="001B0095" w:rsidRPr="00D72B9C" w:rsidRDefault="001B0095" w:rsidP="00D96F11">
            <w:pPr>
              <w:spacing w:line="360" w:lineRule="auto"/>
              <w:rPr>
                <w:sz w:val="18"/>
                <w:szCs w:val="18"/>
              </w:rPr>
            </w:pPr>
          </w:p>
        </w:tc>
        <w:tc>
          <w:tcPr>
            <w:tcW w:w="1057" w:type="pct"/>
            <w:gridSpan w:val="4"/>
            <w:shd w:val="clear" w:color="auto" w:fill="auto"/>
          </w:tcPr>
          <w:p w:rsidR="001B0095" w:rsidRPr="00D72B9C" w:rsidRDefault="001B0095" w:rsidP="00D96F11">
            <w:pPr>
              <w:spacing w:line="360" w:lineRule="auto"/>
              <w:rPr>
                <w:sz w:val="18"/>
                <w:szCs w:val="18"/>
              </w:rPr>
            </w:pPr>
            <w:r w:rsidRPr="00D72B9C">
              <w:rPr>
                <w:rFonts w:hint="eastAsia"/>
                <w:sz w:val="18"/>
                <w:szCs w:val="18"/>
              </w:rPr>
              <w:t>检测人员</w:t>
            </w:r>
          </w:p>
        </w:tc>
        <w:tc>
          <w:tcPr>
            <w:tcW w:w="1444" w:type="pct"/>
            <w:gridSpan w:val="5"/>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832" w:type="pct"/>
            <w:gridSpan w:val="2"/>
            <w:shd w:val="clear" w:color="auto" w:fill="auto"/>
          </w:tcPr>
          <w:p w:rsidR="001B0095" w:rsidRPr="00D72B9C" w:rsidRDefault="001B0095" w:rsidP="00D96F11">
            <w:pPr>
              <w:spacing w:line="360" w:lineRule="auto"/>
              <w:rPr>
                <w:sz w:val="18"/>
                <w:szCs w:val="18"/>
              </w:rPr>
            </w:pPr>
            <w:r w:rsidRPr="00D72B9C">
              <w:rPr>
                <w:rFonts w:hint="eastAsia"/>
                <w:sz w:val="18"/>
                <w:szCs w:val="18"/>
              </w:rPr>
              <w:t>设备名称</w:t>
            </w:r>
          </w:p>
        </w:tc>
        <w:tc>
          <w:tcPr>
            <w:tcW w:w="833" w:type="pct"/>
            <w:gridSpan w:val="4"/>
            <w:shd w:val="clear" w:color="auto" w:fill="auto"/>
          </w:tcPr>
          <w:p w:rsidR="001B0095" w:rsidRPr="00D72B9C" w:rsidRDefault="001B0095" w:rsidP="00D96F11">
            <w:pPr>
              <w:spacing w:line="360" w:lineRule="auto"/>
              <w:rPr>
                <w:sz w:val="18"/>
                <w:szCs w:val="18"/>
              </w:rPr>
            </w:pPr>
          </w:p>
        </w:tc>
        <w:tc>
          <w:tcPr>
            <w:tcW w:w="834" w:type="pct"/>
            <w:gridSpan w:val="3"/>
            <w:shd w:val="clear" w:color="auto" w:fill="auto"/>
          </w:tcPr>
          <w:p w:rsidR="001B0095" w:rsidRPr="00D72B9C" w:rsidRDefault="001B0095" w:rsidP="00D96F11">
            <w:pPr>
              <w:spacing w:line="360" w:lineRule="auto"/>
              <w:rPr>
                <w:sz w:val="18"/>
                <w:szCs w:val="18"/>
              </w:rPr>
            </w:pPr>
            <w:r w:rsidRPr="00D72B9C">
              <w:rPr>
                <w:rFonts w:hint="eastAsia"/>
                <w:sz w:val="18"/>
                <w:szCs w:val="18"/>
              </w:rPr>
              <w:t>设备出厂编号</w:t>
            </w:r>
          </w:p>
        </w:tc>
        <w:tc>
          <w:tcPr>
            <w:tcW w:w="833" w:type="pct"/>
            <w:gridSpan w:val="3"/>
            <w:shd w:val="clear" w:color="auto" w:fill="auto"/>
          </w:tcPr>
          <w:p w:rsidR="001B0095" w:rsidRPr="00D72B9C" w:rsidRDefault="001B0095" w:rsidP="00D96F11">
            <w:pPr>
              <w:spacing w:line="360" w:lineRule="auto"/>
              <w:rPr>
                <w:sz w:val="18"/>
                <w:szCs w:val="18"/>
              </w:rPr>
            </w:pPr>
          </w:p>
        </w:tc>
        <w:tc>
          <w:tcPr>
            <w:tcW w:w="834" w:type="pct"/>
            <w:gridSpan w:val="4"/>
            <w:shd w:val="clear" w:color="auto" w:fill="auto"/>
          </w:tcPr>
          <w:p w:rsidR="001B0095" w:rsidRPr="00D72B9C" w:rsidRDefault="001B0095" w:rsidP="00D96F11">
            <w:pPr>
              <w:spacing w:line="360" w:lineRule="auto"/>
              <w:rPr>
                <w:sz w:val="18"/>
                <w:szCs w:val="18"/>
              </w:rPr>
            </w:pPr>
            <w:r w:rsidRPr="00D72B9C">
              <w:rPr>
                <w:rFonts w:hint="eastAsia"/>
                <w:sz w:val="18"/>
                <w:szCs w:val="18"/>
              </w:rPr>
              <w:t>设备运行编号</w:t>
            </w:r>
          </w:p>
        </w:tc>
        <w:tc>
          <w:tcPr>
            <w:tcW w:w="834" w:type="pct"/>
            <w:gridSpan w:val="2"/>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78" w:type="pct"/>
            <w:gridSpan w:val="3"/>
            <w:shd w:val="clear" w:color="auto" w:fill="auto"/>
          </w:tcPr>
          <w:p w:rsidR="001B0095" w:rsidRPr="00D72B9C" w:rsidRDefault="001B0095" w:rsidP="00D96F11">
            <w:pPr>
              <w:spacing w:line="360" w:lineRule="auto"/>
              <w:rPr>
                <w:sz w:val="18"/>
                <w:szCs w:val="18"/>
              </w:rPr>
            </w:pPr>
            <w:r w:rsidRPr="00D72B9C">
              <w:rPr>
                <w:rFonts w:hint="eastAsia"/>
                <w:sz w:val="18"/>
                <w:szCs w:val="18"/>
              </w:rPr>
              <w:t>检测压力</w:t>
            </w:r>
          </w:p>
        </w:tc>
        <w:tc>
          <w:tcPr>
            <w:tcW w:w="1521" w:type="pct"/>
            <w:gridSpan w:val="6"/>
            <w:shd w:val="clear" w:color="auto" w:fill="auto"/>
          </w:tcPr>
          <w:p w:rsidR="001B0095" w:rsidRPr="00D72B9C" w:rsidRDefault="001B0095" w:rsidP="00D96F11">
            <w:pPr>
              <w:spacing w:line="360" w:lineRule="auto"/>
              <w:rPr>
                <w:sz w:val="18"/>
                <w:szCs w:val="18"/>
              </w:rPr>
            </w:pPr>
          </w:p>
        </w:tc>
        <w:tc>
          <w:tcPr>
            <w:tcW w:w="1057" w:type="pct"/>
            <w:gridSpan w:val="4"/>
            <w:shd w:val="clear" w:color="auto" w:fill="auto"/>
          </w:tcPr>
          <w:p w:rsidR="001B0095" w:rsidRPr="00D72B9C" w:rsidRDefault="001B0095" w:rsidP="00D96F11">
            <w:pPr>
              <w:spacing w:line="360" w:lineRule="auto"/>
              <w:rPr>
                <w:sz w:val="18"/>
                <w:szCs w:val="18"/>
              </w:rPr>
            </w:pPr>
            <w:r w:rsidRPr="00D72B9C">
              <w:rPr>
                <w:rFonts w:hint="eastAsia"/>
                <w:sz w:val="18"/>
                <w:szCs w:val="18"/>
              </w:rPr>
              <w:t>上次补气时间</w:t>
            </w:r>
          </w:p>
        </w:tc>
        <w:tc>
          <w:tcPr>
            <w:tcW w:w="1444" w:type="pct"/>
            <w:gridSpan w:val="5"/>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625" w:type="pct"/>
            <w:shd w:val="clear" w:color="auto" w:fill="auto"/>
          </w:tcPr>
          <w:p w:rsidR="001B0095" w:rsidRPr="00D72B9C" w:rsidRDefault="001B0095" w:rsidP="00D96F11">
            <w:pPr>
              <w:spacing w:line="360" w:lineRule="auto"/>
              <w:rPr>
                <w:sz w:val="18"/>
                <w:szCs w:val="18"/>
              </w:rPr>
            </w:pPr>
            <w:r w:rsidRPr="00D72B9C">
              <w:rPr>
                <w:rFonts w:hint="eastAsia"/>
                <w:sz w:val="18"/>
                <w:szCs w:val="18"/>
              </w:rPr>
              <w:t>天气</w:t>
            </w:r>
          </w:p>
        </w:tc>
        <w:tc>
          <w:tcPr>
            <w:tcW w:w="624" w:type="pct"/>
            <w:gridSpan w:val="4"/>
            <w:shd w:val="clear" w:color="auto" w:fill="auto"/>
          </w:tcPr>
          <w:p w:rsidR="001B0095" w:rsidRPr="00D72B9C" w:rsidRDefault="001B0095" w:rsidP="00D96F11">
            <w:pPr>
              <w:spacing w:line="360" w:lineRule="auto"/>
              <w:rPr>
                <w:sz w:val="18"/>
                <w:szCs w:val="18"/>
              </w:rPr>
            </w:pPr>
          </w:p>
        </w:tc>
        <w:tc>
          <w:tcPr>
            <w:tcW w:w="625" w:type="pct"/>
            <w:gridSpan w:val="2"/>
            <w:shd w:val="clear" w:color="auto" w:fill="auto"/>
          </w:tcPr>
          <w:p w:rsidR="001B0095" w:rsidRPr="00D72B9C" w:rsidRDefault="001B0095" w:rsidP="00D96F11">
            <w:pPr>
              <w:spacing w:line="360" w:lineRule="auto"/>
              <w:rPr>
                <w:sz w:val="18"/>
                <w:szCs w:val="18"/>
              </w:rPr>
            </w:pPr>
            <w:r w:rsidRPr="00D72B9C">
              <w:rPr>
                <w:rFonts w:hint="eastAsia"/>
                <w:sz w:val="18"/>
                <w:szCs w:val="18"/>
              </w:rPr>
              <w:t>环境温度</w:t>
            </w:r>
          </w:p>
        </w:tc>
        <w:tc>
          <w:tcPr>
            <w:tcW w:w="625" w:type="pct"/>
            <w:gridSpan w:val="2"/>
            <w:shd w:val="clear" w:color="auto" w:fill="auto"/>
          </w:tcPr>
          <w:p w:rsidR="001B0095" w:rsidRPr="00D72B9C" w:rsidRDefault="001B0095" w:rsidP="00D96F11">
            <w:pPr>
              <w:spacing w:line="360" w:lineRule="auto"/>
              <w:rPr>
                <w:sz w:val="18"/>
                <w:szCs w:val="18"/>
              </w:rPr>
            </w:pPr>
          </w:p>
        </w:tc>
        <w:tc>
          <w:tcPr>
            <w:tcW w:w="625" w:type="pct"/>
            <w:gridSpan w:val="2"/>
            <w:shd w:val="clear" w:color="auto" w:fill="auto"/>
          </w:tcPr>
          <w:p w:rsidR="001B0095" w:rsidRPr="00D72B9C" w:rsidRDefault="001B0095" w:rsidP="00D96F11">
            <w:pPr>
              <w:spacing w:line="360" w:lineRule="auto"/>
              <w:rPr>
                <w:sz w:val="18"/>
                <w:szCs w:val="18"/>
              </w:rPr>
            </w:pPr>
            <w:r w:rsidRPr="00D72B9C">
              <w:rPr>
                <w:rFonts w:hint="eastAsia"/>
                <w:sz w:val="18"/>
                <w:szCs w:val="18"/>
              </w:rPr>
              <w:t>环境湿度</w:t>
            </w:r>
          </w:p>
        </w:tc>
        <w:tc>
          <w:tcPr>
            <w:tcW w:w="625" w:type="pct"/>
            <w:gridSpan w:val="3"/>
            <w:shd w:val="clear" w:color="auto" w:fill="auto"/>
          </w:tcPr>
          <w:p w:rsidR="001B0095" w:rsidRPr="00D72B9C" w:rsidRDefault="001B0095" w:rsidP="00D96F11">
            <w:pPr>
              <w:spacing w:line="360" w:lineRule="auto"/>
              <w:rPr>
                <w:sz w:val="18"/>
                <w:szCs w:val="18"/>
              </w:rPr>
            </w:pPr>
          </w:p>
        </w:tc>
        <w:tc>
          <w:tcPr>
            <w:tcW w:w="625" w:type="pct"/>
            <w:gridSpan w:val="3"/>
            <w:shd w:val="clear" w:color="auto" w:fill="auto"/>
          </w:tcPr>
          <w:p w:rsidR="001B0095" w:rsidRPr="00D72B9C" w:rsidRDefault="001B0095" w:rsidP="00D96F11">
            <w:pPr>
              <w:spacing w:line="360" w:lineRule="auto"/>
              <w:rPr>
                <w:sz w:val="18"/>
                <w:szCs w:val="18"/>
              </w:rPr>
            </w:pPr>
            <w:r w:rsidRPr="00D72B9C">
              <w:rPr>
                <w:rFonts w:hint="eastAsia"/>
                <w:sz w:val="18"/>
                <w:szCs w:val="18"/>
              </w:rPr>
              <w:t>环境风速</w:t>
            </w:r>
          </w:p>
        </w:tc>
        <w:tc>
          <w:tcPr>
            <w:tcW w:w="625" w:type="pct"/>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5000" w:type="pct"/>
            <w:gridSpan w:val="18"/>
            <w:shd w:val="clear" w:color="auto" w:fill="auto"/>
          </w:tcPr>
          <w:p w:rsidR="001B0095" w:rsidRPr="00D72B9C" w:rsidRDefault="001B0095" w:rsidP="00D96F11">
            <w:pPr>
              <w:spacing w:line="360" w:lineRule="auto"/>
              <w:jc w:val="center"/>
              <w:rPr>
                <w:sz w:val="18"/>
                <w:szCs w:val="18"/>
              </w:rPr>
            </w:pPr>
            <w:r w:rsidRPr="00D72B9C">
              <w:rPr>
                <w:rFonts w:hint="eastAsia"/>
                <w:sz w:val="18"/>
                <w:szCs w:val="18"/>
              </w:rPr>
              <w:t>检</w:t>
            </w:r>
            <w:r w:rsidRPr="00D72B9C">
              <w:rPr>
                <w:rFonts w:hint="eastAsia"/>
                <w:sz w:val="18"/>
                <w:szCs w:val="18"/>
              </w:rPr>
              <w:t xml:space="preserve">  </w:t>
            </w:r>
            <w:r w:rsidRPr="00D72B9C">
              <w:rPr>
                <w:rFonts w:hint="eastAsia"/>
                <w:sz w:val="18"/>
                <w:szCs w:val="18"/>
              </w:rPr>
              <w:t>测</w:t>
            </w:r>
            <w:r w:rsidRPr="00D72B9C">
              <w:rPr>
                <w:rFonts w:hint="eastAsia"/>
                <w:sz w:val="18"/>
                <w:szCs w:val="18"/>
              </w:rPr>
              <w:t xml:space="preserve">  </w:t>
            </w:r>
            <w:r w:rsidRPr="00D72B9C">
              <w:rPr>
                <w:rFonts w:hint="eastAsia"/>
                <w:sz w:val="18"/>
                <w:szCs w:val="18"/>
              </w:rPr>
              <w:t>结</w:t>
            </w:r>
            <w:r w:rsidRPr="00D72B9C">
              <w:rPr>
                <w:rFonts w:hint="eastAsia"/>
                <w:sz w:val="18"/>
                <w:szCs w:val="18"/>
              </w:rPr>
              <w:t xml:space="preserve">  </w:t>
            </w:r>
            <w:r w:rsidRPr="00D72B9C">
              <w:rPr>
                <w:rFonts w:hint="eastAsia"/>
                <w:sz w:val="18"/>
                <w:szCs w:val="18"/>
              </w:rPr>
              <w:t>果</w:t>
            </w: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r w:rsidRPr="00D72B9C">
              <w:rPr>
                <w:rFonts w:hint="eastAsia"/>
                <w:sz w:val="18"/>
                <w:szCs w:val="18"/>
              </w:rPr>
              <w:t>检测位置</w:t>
            </w:r>
          </w:p>
        </w:tc>
        <w:tc>
          <w:tcPr>
            <w:tcW w:w="1000" w:type="pct"/>
            <w:gridSpan w:val="4"/>
            <w:shd w:val="clear" w:color="auto" w:fill="auto"/>
          </w:tcPr>
          <w:p w:rsidR="001B0095" w:rsidRPr="00D72B9C" w:rsidRDefault="001B0095" w:rsidP="00D96F11">
            <w:pPr>
              <w:spacing w:line="360" w:lineRule="auto"/>
              <w:rPr>
                <w:sz w:val="18"/>
                <w:szCs w:val="18"/>
              </w:rPr>
            </w:pPr>
            <w:r w:rsidRPr="00D72B9C">
              <w:rPr>
                <w:rFonts w:hint="eastAsia"/>
                <w:sz w:val="18"/>
                <w:szCs w:val="18"/>
              </w:rPr>
              <w:t>红外图片编号</w:t>
            </w:r>
          </w:p>
        </w:tc>
        <w:tc>
          <w:tcPr>
            <w:tcW w:w="1000" w:type="pct"/>
            <w:gridSpan w:val="2"/>
            <w:shd w:val="clear" w:color="auto" w:fill="auto"/>
          </w:tcPr>
          <w:p w:rsidR="001B0095" w:rsidRPr="00D72B9C" w:rsidRDefault="001B0095" w:rsidP="00D96F11">
            <w:pPr>
              <w:spacing w:line="360" w:lineRule="auto"/>
              <w:rPr>
                <w:sz w:val="18"/>
                <w:szCs w:val="18"/>
              </w:rPr>
            </w:pPr>
            <w:r w:rsidRPr="00D72B9C">
              <w:rPr>
                <w:rFonts w:hint="eastAsia"/>
                <w:sz w:val="18"/>
                <w:szCs w:val="18"/>
              </w:rPr>
              <w:t>红外视频编号</w:t>
            </w:r>
          </w:p>
        </w:tc>
        <w:tc>
          <w:tcPr>
            <w:tcW w:w="1000" w:type="pct"/>
            <w:gridSpan w:val="5"/>
            <w:shd w:val="clear" w:color="auto" w:fill="auto"/>
          </w:tcPr>
          <w:p w:rsidR="001B0095" w:rsidRPr="00D72B9C" w:rsidRDefault="001B0095" w:rsidP="00D96F11">
            <w:pPr>
              <w:spacing w:line="360" w:lineRule="auto"/>
              <w:rPr>
                <w:sz w:val="18"/>
                <w:szCs w:val="18"/>
              </w:rPr>
            </w:pPr>
            <w:r w:rsidRPr="00D72B9C">
              <w:rPr>
                <w:rFonts w:hint="eastAsia"/>
                <w:sz w:val="18"/>
                <w:szCs w:val="18"/>
              </w:rPr>
              <w:t>泄漏情况概述</w:t>
            </w:r>
          </w:p>
        </w:tc>
        <w:tc>
          <w:tcPr>
            <w:tcW w:w="1000" w:type="pct"/>
            <w:gridSpan w:val="3"/>
            <w:shd w:val="clear" w:color="auto" w:fill="auto"/>
          </w:tcPr>
          <w:p w:rsidR="001B0095" w:rsidRPr="00D72B9C" w:rsidRDefault="001B0095" w:rsidP="00D96F11">
            <w:pPr>
              <w:spacing w:line="360" w:lineRule="auto"/>
              <w:rPr>
                <w:sz w:val="18"/>
                <w:szCs w:val="18"/>
              </w:rPr>
            </w:pPr>
            <w:r w:rsidRPr="00D72B9C">
              <w:rPr>
                <w:rFonts w:hint="eastAsia"/>
                <w:sz w:val="18"/>
                <w:szCs w:val="18"/>
              </w:rPr>
              <w:t>处理意见</w:t>
            </w: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shd w:val="clear" w:color="auto" w:fill="auto"/>
          </w:tcPr>
          <w:p w:rsidR="001B0095" w:rsidRPr="00D72B9C" w:rsidRDefault="001B0095" w:rsidP="00D96F11">
            <w:pPr>
              <w:spacing w:line="360" w:lineRule="auto"/>
              <w:rPr>
                <w:sz w:val="18"/>
                <w:szCs w:val="18"/>
              </w:rPr>
            </w:pPr>
          </w:p>
        </w:tc>
        <w:tc>
          <w:tcPr>
            <w:tcW w:w="1000" w:type="pct"/>
            <w:gridSpan w:val="4"/>
            <w:shd w:val="clear" w:color="auto" w:fill="auto"/>
          </w:tcPr>
          <w:p w:rsidR="001B0095" w:rsidRPr="00D72B9C" w:rsidRDefault="001B0095" w:rsidP="00D96F11">
            <w:pPr>
              <w:spacing w:line="360" w:lineRule="auto"/>
              <w:rPr>
                <w:sz w:val="18"/>
                <w:szCs w:val="18"/>
              </w:rPr>
            </w:pPr>
          </w:p>
        </w:tc>
        <w:tc>
          <w:tcPr>
            <w:tcW w:w="1000" w:type="pct"/>
            <w:gridSpan w:val="2"/>
            <w:shd w:val="clear" w:color="auto" w:fill="auto"/>
          </w:tcPr>
          <w:p w:rsidR="001B0095" w:rsidRPr="00D72B9C" w:rsidRDefault="001B0095" w:rsidP="00D96F11">
            <w:pPr>
              <w:spacing w:line="360" w:lineRule="auto"/>
              <w:rPr>
                <w:sz w:val="18"/>
                <w:szCs w:val="18"/>
              </w:rPr>
            </w:pPr>
          </w:p>
        </w:tc>
        <w:tc>
          <w:tcPr>
            <w:tcW w:w="1000" w:type="pct"/>
            <w:gridSpan w:val="5"/>
            <w:shd w:val="clear" w:color="auto" w:fill="auto"/>
          </w:tcPr>
          <w:p w:rsidR="001B0095" w:rsidRPr="00D72B9C" w:rsidRDefault="001B0095" w:rsidP="00D96F11">
            <w:pPr>
              <w:spacing w:line="360" w:lineRule="auto"/>
              <w:rPr>
                <w:sz w:val="18"/>
                <w:szCs w:val="18"/>
              </w:rPr>
            </w:pPr>
          </w:p>
        </w:tc>
        <w:tc>
          <w:tcPr>
            <w:tcW w:w="1000" w:type="pct"/>
            <w:gridSpan w:val="3"/>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999" w:type="pct"/>
            <w:gridSpan w:val="4"/>
            <w:tcBorders>
              <w:bottom w:val="single" w:sz="4" w:space="0" w:color="auto"/>
            </w:tcBorders>
            <w:shd w:val="clear" w:color="auto" w:fill="auto"/>
          </w:tcPr>
          <w:p w:rsidR="001B0095" w:rsidRPr="00D72B9C" w:rsidRDefault="001B0095" w:rsidP="00D96F11">
            <w:pPr>
              <w:spacing w:line="360" w:lineRule="auto"/>
              <w:rPr>
                <w:sz w:val="18"/>
                <w:szCs w:val="18"/>
              </w:rPr>
            </w:pPr>
          </w:p>
        </w:tc>
        <w:tc>
          <w:tcPr>
            <w:tcW w:w="1000" w:type="pct"/>
            <w:gridSpan w:val="4"/>
            <w:tcBorders>
              <w:bottom w:val="single" w:sz="4" w:space="0" w:color="auto"/>
            </w:tcBorders>
            <w:shd w:val="clear" w:color="auto" w:fill="auto"/>
          </w:tcPr>
          <w:p w:rsidR="001B0095" w:rsidRPr="00D72B9C" w:rsidRDefault="001B0095" w:rsidP="00D96F11">
            <w:pPr>
              <w:spacing w:line="360" w:lineRule="auto"/>
              <w:rPr>
                <w:sz w:val="18"/>
                <w:szCs w:val="18"/>
              </w:rPr>
            </w:pPr>
          </w:p>
        </w:tc>
        <w:tc>
          <w:tcPr>
            <w:tcW w:w="1000" w:type="pct"/>
            <w:gridSpan w:val="2"/>
            <w:tcBorders>
              <w:bottom w:val="single" w:sz="4" w:space="0" w:color="auto"/>
            </w:tcBorders>
            <w:shd w:val="clear" w:color="auto" w:fill="auto"/>
          </w:tcPr>
          <w:p w:rsidR="001B0095" w:rsidRPr="00D72B9C" w:rsidRDefault="001B0095" w:rsidP="00D96F11">
            <w:pPr>
              <w:spacing w:line="360" w:lineRule="auto"/>
              <w:rPr>
                <w:sz w:val="18"/>
                <w:szCs w:val="18"/>
              </w:rPr>
            </w:pPr>
          </w:p>
        </w:tc>
        <w:tc>
          <w:tcPr>
            <w:tcW w:w="1000" w:type="pct"/>
            <w:gridSpan w:val="5"/>
            <w:tcBorders>
              <w:bottom w:val="single" w:sz="4" w:space="0" w:color="auto"/>
            </w:tcBorders>
            <w:shd w:val="clear" w:color="auto" w:fill="auto"/>
          </w:tcPr>
          <w:p w:rsidR="001B0095" w:rsidRPr="00D72B9C" w:rsidRDefault="001B0095" w:rsidP="00D96F11">
            <w:pPr>
              <w:spacing w:line="360" w:lineRule="auto"/>
              <w:rPr>
                <w:sz w:val="18"/>
                <w:szCs w:val="18"/>
              </w:rPr>
            </w:pPr>
          </w:p>
        </w:tc>
        <w:tc>
          <w:tcPr>
            <w:tcW w:w="1000" w:type="pct"/>
            <w:gridSpan w:val="3"/>
            <w:tcBorders>
              <w:bottom w:val="single" w:sz="4" w:space="0" w:color="auto"/>
            </w:tcBorders>
            <w:shd w:val="clear" w:color="auto" w:fill="auto"/>
          </w:tcPr>
          <w:p w:rsidR="001B0095" w:rsidRPr="00D72B9C" w:rsidRDefault="001B0095" w:rsidP="00D96F11">
            <w:pPr>
              <w:spacing w:line="360" w:lineRule="auto"/>
              <w:rPr>
                <w:sz w:val="18"/>
                <w:szCs w:val="18"/>
              </w:rPr>
            </w:pPr>
          </w:p>
        </w:tc>
      </w:tr>
      <w:tr w:rsidR="001B0095" w:rsidTr="00A67B43">
        <w:trPr>
          <w:jc w:val="center"/>
        </w:trPr>
        <w:tc>
          <w:tcPr>
            <w:tcW w:w="625" w:type="pct"/>
            <w:tcBorders>
              <w:top w:val="single" w:sz="4" w:space="0" w:color="auto"/>
              <w:left w:val="nil"/>
              <w:bottom w:val="nil"/>
              <w:right w:val="nil"/>
            </w:tcBorders>
            <w:shd w:val="clear" w:color="auto" w:fill="auto"/>
          </w:tcPr>
          <w:p w:rsidR="001B0095" w:rsidRPr="00D72B9C" w:rsidRDefault="001B0095" w:rsidP="00D96F11">
            <w:pPr>
              <w:spacing w:line="360" w:lineRule="auto"/>
              <w:rPr>
                <w:sz w:val="18"/>
                <w:szCs w:val="18"/>
              </w:rPr>
            </w:pPr>
            <w:r w:rsidRPr="00D72B9C">
              <w:rPr>
                <w:rFonts w:hint="eastAsia"/>
                <w:sz w:val="18"/>
                <w:szCs w:val="18"/>
              </w:rPr>
              <w:t>审核：</w:t>
            </w:r>
          </w:p>
        </w:tc>
        <w:tc>
          <w:tcPr>
            <w:tcW w:w="624" w:type="pct"/>
            <w:gridSpan w:val="4"/>
            <w:tcBorders>
              <w:top w:val="single" w:sz="4" w:space="0" w:color="auto"/>
              <w:left w:val="nil"/>
              <w:bottom w:val="nil"/>
              <w:right w:val="nil"/>
            </w:tcBorders>
            <w:shd w:val="clear" w:color="auto" w:fill="auto"/>
          </w:tcPr>
          <w:p w:rsidR="001B0095" w:rsidRPr="00D72B9C" w:rsidRDefault="001B0095" w:rsidP="00D96F11">
            <w:pPr>
              <w:spacing w:line="360" w:lineRule="auto"/>
              <w:rPr>
                <w:sz w:val="18"/>
                <w:szCs w:val="18"/>
              </w:rPr>
            </w:pPr>
          </w:p>
        </w:tc>
        <w:tc>
          <w:tcPr>
            <w:tcW w:w="625" w:type="pct"/>
            <w:gridSpan w:val="2"/>
            <w:tcBorders>
              <w:top w:val="single" w:sz="4" w:space="0" w:color="auto"/>
              <w:left w:val="nil"/>
              <w:bottom w:val="nil"/>
              <w:right w:val="nil"/>
            </w:tcBorders>
            <w:shd w:val="clear" w:color="auto" w:fill="auto"/>
          </w:tcPr>
          <w:p w:rsidR="001B0095" w:rsidRPr="00D72B9C" w:rsidRDefault="001B0095" w:rsidP="00D96F11">
            <w:pPr>
              <w:spacing w:line="360" w:lineRule="auto"/>
              <w:rPr>
                <w:sz w:val="18"/>
                <w:szCs w:val="18"/>
              </w:rPr>
            </w:pPr>
            <w:r w:rsidRPr="00D72B9C">
              <w:rPr>
                <w:rFonts w:hint="eastAsia"/>
                <w:sz w:val="18"/>
                <w:szCs w:val="18"/>
              </w:rPr>
              <w:t>日期：</w:t>
            </w:r>
          </w:p>
        </w:tc>
        <w:tc>
          <w:tcPr>
            <w:tcW w:w="625" w:type="pct"/>
            <w:gridSpan w:val="2"/>
            <w:tcBorders>
              <w:top w:val="single" w:sz="4" w:space="0" w:color="auto"/>
              <w:left w:val="nil"/>
              <w:bottom w:val="nil"/>
              <w:right w:val="nil"/>
            </w:tcBorders>
            <w:shd w:val="clear" w:color="auto" w:fill="auto"/>
          </w:tcPr>
          <w:p w:rsidR="001B0095" w:rsidRPr="00D72B9C" w:rsidRDefault="001B0095" w:rsidP="00D96F11">
            <w:pPr>
              <w:spacing w:line="360" w:lineRule="auto"/>
              <w:rPr>
                <w:sz w:val="18"/>
                <w:szCs w:val="18"/>
              </w:rPr>
            </w:pPr>
          </w:p>
        </w:tc>
        <w:tc>
          <w:tcPr>
            <w:tcW w:w="625" w:type="pct"/>
            <w:gridSpan w:val="2"/>
            <w:tcBorders>
              <w:top w:val="single" w:sz="4" w:space="0" w:color="auto"/>
              <w:left w:val="nil"/>
              <w:bottom w:val="nil"/>
              <w:right w:val="nil"/>
            </w:tcBorders>
            <w:shd w:val="clear" w:color="auto" w:fill="auto"/>
          </w:tcPr>
          <w:p w:rsidR="001B0095" w:rsidRPr="00D72B9C" w:rsidRDefault="001B0095" w:rsidP="00D96F11">
            <w:pPr>
              <w:spacing w:line="360" w:lineRule="auto"/>
              <w:rPr>
                <w:sz w:val="18"/>
                <w:szCs w:val="18"/>
              </w:rPr>
            </w:pPr>
            <w:r w:rsidRPr="00D72B9C">
              <w:rPr>
                <w:rFonts w:hint="eastAsia"/>
                <w:sz w:val="18"/>
                <w:szCs w:val="18"/>
              </w:rPr>
              <w:t>批准：</w:t>
            </w:r>
          </w:p>
        </w:tc>
        <w:tc>
          <w:tcPr>
            <w:tcW w:w="625" w:type="pct"/>
            <w:gridSpan w:val="3"/>
            <w:tcBorders>
              <w:top w:val="single" w:sz="4" w:space="0" w:color="auto"/>
              <w:left w:val="nil"/>
              <w:bottom w:val="nil"/>
              <w:right w:val="nil"/>
            </w:tcBorders>
            <w:shd w:val="clear" w:color="auto" w:fill="auto"/>
          </w:tcPr>
          <w:p w:rsidR="001B0095" w:rsidRPr="00D72B9C" w:rsidRDefault="001B0095" w:rsidP="00D96F11">
            <w:pPr>
              <w:spacing w:line="360" w:lineRule="auto"/>
              <w:rPr>
                <w:sz w:val="18"/>
                <w:szCs w:val="18"/>
              </w:rPr>
            </w:pPr>
          </w:p>
        </w:tc>
        <w:tc>
          <w:tcPr>
            <w:tcW w:w="625" w:type="pct"/>
            <w:gridSpan w:val="3"/>
            <w:tcBorders>
              <w:top w:val="single" w:sz="4" w:space="0" w:color="auto"/>
              <w:left w:val="nil"/>
              <w:bottom w:val="nil"/>
              <w:right w:val="nil"/>
            </w:tcBorders>
            <w:shd w:val="clear" w:color="auto" w:fill="auto"/>
          </w:tcPr>
          <w:p w:rsidR="001B0095" w:rsidRPr="00D72B9C" w:rsidRDefault="001B0095" w:rsidP="00D96F11">
            <w:pPr>
              <w:spacing w:line="360" w:lineRule="auto"/>
              <w:rPr>
                <w:sz w:val="18"/>
                <w:szCs w:val="18"/>
              </w:rPr>
            </w:pPr>
            <w:r w:rsidRPr="00D72B9C">
              <w:rPr>
                <w:rFonts w:hint="eastAsia"/>
                <w:sz w:val="18"/>
                <w:szCs w:val="18"/>
              </w:rPr>
              <w:t>日期：</w:t>
            </w:r>
          </w:p>
        </w:tc>
        <w:tc>
          <w:tcPr>
            <w:tcW w:w="625" w:type="pct"/>
            <w:tcBorders>
              <w:top w:val="single" w:sz="4" w:space="0" w:color="auto"/>
              <w:left w:val="nil"/>
              <w:bottom w:val="nil"/>
              <w:right w:val="nil"/>
            </w:tcBorders>
            <w:shd w:val="clear" w:color="auto" w:fill="auto"/>
          </w:tcPr>
          <w:p w:rsidR="001B0095" w:rsidRPr="00D72B9C" w:rsidRDefault="001B0095" w:rsidP="00D96F11">
            <w:pPr>
              <w:spacing w:line="360" w:lineRule="auto"/>
              <w:rPr>
                <w:sz w:val="18"/>
                <w:szCs w:val="18"/>
              </w:rPr>
            </w:pPr>
          </w:p>
        </w:tc>
      </w:tr>
      <w:bookmarkEnd w:id="42"/>
      <w:bookmarkEnd w:id="43"/>
      <w:bookmarkEnd w:id="44"/>
      <w:bookmarkEnd w:id="45"/>
      <w:bookmarkEnd w:id="46"/>
      <w:bookmarkEnd w:id="47"/>
      <w:bookmarkEnd w:id="48"/>
    </w:tbl>
    <w:p w:rsidR="001B0095" w:rsidRDefault="001B0095" w:rsidP="001B0095">
      <w:pPr>
        <w:spacing w:before="50" w:after="50"/>
        <w:ind w:right="105" w:firstLineChars="200" w:firstLine="420"/>
        <w:jc w:val="left"/>
        <w:rPr>
          <w:rFonts w:ascii="宋体" w:hAnsi="宋体"/>
          <w:szCs w:val="21"/>
        </w:rPr>
      </w:pPr>
    </w:p>
    <w:p w:rsidR="007E6C26" w:rsidRDefault="007E6C26" w:rsidP="001B0095">
      <w:pPr>
        <w:spacing w:before="50" w:after="50"/>
        <w:ind w:right="105" w:firstLineChars="200" w:firstLine="420"/>
        <w:jc w:val="left"/>
        <w:rPr>
          <w:rFonts w:ascii="宋体" w:hAnsi="宋体"/>
          <w:szCs w:val="21"/>
        </w:rPr>
      </w:pPr>
    </w:p>
    <w:p w:rsidR="007E6C26" w:rsidRDefault="007E6C26" w:rsidP="001B0095">
      <w:pPr>
        <w:spacing w:before="50" w:after="50"/>
        <w:ind w:right="105" w:firstLineChars="200" w:firstLine="420"/>
        <w:jc w:val="left"/>
        <w:rPr>
          <w:rFonts w:ascii="宋体" w:hAnsi="宋体"/>
          <w:szCs w:val="21"/>
        </w:rPr>
      </w:pPr>
    </w:p>
    <w:p w:rsidR="007E6C26" w:rsidRDefault="007E6C26" w:rsidP="001B0095">
      <w:pPr>
        <w:spacing w:before="50" w:after="50"/>
        <w:ind w:right="105" w:firstLineChars="200" w:firstLine="420"/>
        <w:jc w:val="left"/>
        <w:rPr>
          <w:rFonts w:ascii="宋体" w:hAnsi="宋体"/>
          <w:szCs w:val="21"/>
        </w:rPr>
      </w:pPr>
    </w:p>
    <w:p w:rsidR="007E6C26" w:rsidRPr="007E6C26" w:rsidRDefault="007E6C26" w:rsidP="007E6C26">
      <w:pPr>
        <w:pStyle w:val="affffffc"/>
        <w:snapToGrid w:val="0"/>
        <w:spacing w:before="0" w:after="0" w:line="240" w:lineRule="auto"/>
        <w:jc w:val="both"/>
        <w:rPr>
          <w:rFonts w:ascii="Times New Roman"/>
          <w:b w:val="0"/>
        </w:rPr>
      </w:pPr>
    </w:p>
    <w:sectPr w:rsidR="007E6C26" w:rsidRPr="007E6C26" w:rsidSect="001B0095">
      <w:pgSz w:w="11920" w:h="16840"/>
      <w:pgMar w:top="1378" w:right="1582" w:bottom="278" w:left="1678"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245" w:rsidRDefault="00313245">
      <w:r>
        <w:separator/>
      </w:r>
    </w:p>
  </w:endnote>
  <w:endnote w:type="continuationSeparator" w:id="0">
    <w:p w:rsidR="00313245" w:rsidRDefault="0031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EU-F1">
    <w:altName w:val="宋体"/>
    <w:charset w:val="86"/>
    <w:family w:val="script"/>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华文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0" w:rsidRDefault="006656A0">
    <w:pPr>
      <w:pStyle w:val="affff4"/>
      <w:rPr>
        <w:rStyle w:val="ab"/>
      </w:rPr>
    </w:pPr>
    <w:r>
      <w:fldChar w:fldCharType="begin"/>
    </w:r>
    <w:r>
      <w:rPr>
        <w:rStyle w:val="ab"/>
      </w:rPr>
      <w:instrText xml:space="preserve"> PAGE   \* MERGEFORMAT </w:instrText>
    </w:r>
    <w:r>
      <w:fldChar w:fldCharType="separate"/>
    </w:r>
    <w:r w:rsidRPr="00321F91">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0" w:rsidRDefault="006656A0">
    <w:pPr>
      <w:pStyle w:val="affffff"/>
      <w:rPr>
        <w:rStyle w:val="ab"/>
      </w:rPr>
    </w:pPr>
    <w:r>
      <w:fldChar w:fldCharType="begin"/>
    </w:r>
    <w:r>
      <w:rPr>
        <w:rStyle w:val="ab"/>
      </w:rPr>
      <w:instrText xml:space="preserve"> PAGE   \* MERGEFORMAT </w:instrText>
    </w:r>
    <w:r>
      <w:fldChar w:fldCharType="separate"/>
    </w:r>
    <w: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0" w:rsidRDefault="006656A0">
    <w:pPr>
      <w:pStyle w:val="aff2"/>
      <w:ind w:left="170"/>
      <w:jc w:val="both"/>
    </w:pPr>
    <w:r>
      <w:fldChar w:fldCharType="begin"/>
    </w:r>
    <w:r>
      <w:rPr>
        <w:rStyle w:val="ab"/>
      </w:rPr>
      <w:instrText xml:space="preserve"> PAGE </w:instrText>
    </w:r>
    <w:r>
      <w:fldChar w:fldCharType="separate"/>
    </w:r>
    <w:r w:rsidR="007C6B49">
      <w:rPr>
        <w:rStyle w:val="ab"/>
        <w:noProof/>
      </w:rPr>
      <w:t>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0" w:rsidRDefault="006656A0">
    <w:pPr>
      <w:pStyle w:val="aff2"/>
      <w:ind w:left="170"/>
    </w:pPr>
    <w:r>
      <w:fldChar w:fldCharType="begin"/>
    </w:r>
    <w:r>
      <w:rPr>
        <w:rStyle w:val="ab"/>
      </w:rPr>
      <w:instrText xml:space="preserve"> PAGE </w:instrText>
    </w:r>
    <w:r>
      <w:fldChar w:fldCharType="separate"/>
    </w:r>
    <w:r w:rsidR="007C6B49">
      <w:rPr>
        <w:rStyle w:val="ab"/>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245" w:rsidRDefault="00313245">
      <w:r>
        <w:separator/>
      </w:r>
    </w:p>
  </w:footnote>
  <w:footnote w:type="continuationSeparator" w:id="0">
    <w:p w:rsidR="00313245" w:rsidRDefault="00313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0" w:rsidRDefault="006656A0">
    <w:pPr>
      <w:pStyle w:val="afffff4"/>
      <w:tabs>
        <w:tab w:val="clear" w:pos="4154"/>
        <w:tab w:val="clear" w:pos="8306"/>
      </w:tabs>
    </w:pPr>
    <w:r>
      <w:rPr>
        <w:rFonts w:hint="eastAsia"/>
      </w:rPr>
      <w:t>DL</w:t>
    </w:r>
    <w:r>
      <w:t xml:space="preserve">/T </w:t>
    </w:r>
    <w:r>
      <w:rPr>
        <w:rFonts w:hint="eastAsia"/>
      </w:rPr>
      <w:t>596</w:t>
    </w:r>
    <w:r>
      <w:t>—</w:t>
    </w:r>
    <w:r>
      <w:rPr>
        <w:rFonts w:hint="eastAsia"/>
      </w:rPr>
      <w:t>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0" w:rsidRDefault="006656A0">
    <w:pPr>
      <w:pStyle w:val="afa"/>
    </w:pPr>
    <w:r>
      <w:rPr>
        <w:rFonts w:hint="eastAsia"/>
      </w:rPr>
      <w:t>DL</w:t>
    </w:r>
    <w:r>
      <w:t>/T</w:t>
    </w:r>
    <w:r>
      <w:rPr>
        <w:rFonts w:hint="eastAsia"/>
      </w:rPr>
      <w:t xml:space="preserve"> 596</w:t>
    </w:r>
    <w:r>
      <w:t>—</w:t>
    </w:r>
    <w:r>
      <w:rPr>
        <w:rFonts w:hint="eastAsia"/>
      </w:rPr>
      <w:t>2011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0" w:rsidRDefault="006656A0" w:rsidP="00F64CAF">
    <w:pPr>
      <w:pStyle w:val="ac"/>
      <w:pBdr>
        <w:bottom w:val="none" w:sz="0" w:space="0" w:color="auto"/>
      </w:pBdr>
      <w:jc w:val="right"/>
      <w:rPr>
        <w:sz w:val="21"/>
      </w:rPr>
    </w:pPr>
    <w:r>
      <w:rPr>
        <w:rFonts w:hint="eastAsia"/>
        <w:b/>
        <w:sz w:val="21"/>
      </w:rPr>
      <w:t>T</w:t>
    </w:r>
    <w:r>
      <w:rPr>
        <w:b/>
        <w:sz w:val="21"/>
      </w:rPr>
      <w:t xml:space="preserve"> / </w:t>
    </w:r>
    <w:r>
      <w:rPr>
        <w:rFonts w:hint="eastAsia"/>
        <w:b/>
        <w:sz w:val="21"/>
      </w:rPr>
      <w:t>CSEE</w:t>
    </w:r>
    <w:r>
      <w:rPr>
        <w:sz w:val="21"/>
      </w:rPr>
      <w:t xml:space="preserve"> XXX—201</w:t>
    </w:r>
    <w:r>
      <w:rPr>
        <w:rFonts w:hint="eastAsia"/>
        <w:sz w:val="21"/>
      </w:rPr>
      <w:t>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A0" w:rsidRDefault="006656A0" w:rsidP="00796C88">
    <w:pPr>
      <w:pStyle w:val="ac"/>
      <w:pBdr>
        <w:bottom w:val="none" w:sz="0" w:space="0" w:color="auto"/>
      </w:pBdr>
      <w:jc w:val="left"/>
      <w:rPr>
        <w:sz w:val="21"/>
      </w:rPr>
    </w:pPr>
    <w:r>
      <w:rPr>
        <w:rFonts w:hint="eastAsia"/>
        <w:b/>
        <w:sz w:val="21"/>
      </w:rPr>
      <w:t>T</w:t>
    </w:r>
    <w:r>
      <w:rPr>
        <w:b/>
        <w:sz w:val="21"/>
      </w:rPr>
      <w:t xml:space="preserve"> / </w:t>
    </w:r>
    <w:r>
      <w:rPr>
        <w:rFonts w:hint="eastAsia"/>
        <w:b/>
        <w:sz w:val="21"/>
      </w:rPr>
      <w:t>CSEE</w:t>
    </w:r>
    <w:r>
      <w:rPr>
        <w:sz w:val="21"/>
      </w:rPr>
      <w:t xml:space="preserve"> XXX—201</w:t>
    </w:r>
    <w:r>
      <w:rPr>
        <w:rFonts w:hint="eastAsia"/>
        <w:sz w:val="21"/>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3C6A160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0000004"/>
    <w:multiLevelType w:val="multilevel"/>
    <w:tmpl w:val="00000004"/>
    <w:lvl w:ilvl="0">
      <w:start w:val="1"/>
      <w:numFmt w:val="lowerLetter"/>
      <w:lvlText w:val="%1)"/>
      <w:lvlJc w:val="left"/>
      <w:pPr>
        <w:tabs>
          <w:tab w:val="num" w:pos="840"/>
        </w:tabs>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0000006"/>
    <w:multiLevelType w:val="multilevel"/>
    <w:tmpl w:val="00000006"/>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lvlText w:val="表%2"/>
      <w:lvlJc w:val="left"/>
      <w:pPr>
        <w:tabs>
          <w:tab w:val="num" w:pos="360"/>
        </w:tabs>
        <w:ind w:left="0" w:firstLine="0"/>
      </w:pPr>
      <w:rPr>
        <w:rFonts w:ascii="Times New Roman" w:eastAsia="黑体" w:hAnsi="Times New Roman" w:cs="Times New Roman" w:hint="default"/>
        <w:b/>
        <w:i w:val="0"/>
        <w:sz w:val="21"/>
        <w:szCs w:val="21"/>
      </w:rPr>
    </w:lvl>
    <w:lvl w:ilvl="2">
      <w:start w:val="1"/>
      <w:numFmt w:val="none"/>
      <w:suff w:val="nothing"/>
      <w:lvlText w:val="%1表%2(续)"/>
      <w:lvlJc w:val="left"/>
      <w:pPr>
        <w:ind w:left="0" w:firstLine="0"/>
      </w:pPr>
      <w:rPr>
        <w:rFonts w:ascii="宋体" w:eastAsia="宋体" w:hAnsi="Times New Roman" w:hint="eastAsia"/>
        <w:b w:val="0"/>
        <w:i w:val="0"/>
        <w:sz w:val="18"/>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3">
    <w:nsid w:val="00000007"/>
    <w:multiLevelType w:val="multilevel"/>
    <w:tmpl w:val="00000007"/>
    <w:lvl w:ilvl="0">
      <w:start w:val="1"/>
      <w:numFmt w:val="lowerLetter"/>
      <w:lvlText w:val="%1)"/>
      <w:lvlJc w:val="left"/>
      <w:pPr>
        <w:tabs>
          <w:tab w:val="num" w:pos="840"/>
        </w:tabs>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00000B"/>
    <w:multiLevelType w:val="multilevel"/>
    <w:tmpl w:val="0000000B"/>
    <w:lvl w:ilvl="0">
      <w:start w:val="1"/>
      <w:numFmt w:val="upperLetter"/>
      <w:pStyle w:val="a"/>
      <w:suff w:val="nothing"/>
      <w:lvlText w:val="附录  %1"/>
      <w:lvlJc w:val="left"/>
      <w:pPr>
        <w:ind w:left="0" w:firstLine="0"/>
      </w:pPr>
      <w:rPr>
        <w:rFonts w:ascii="黑体" w:eastAsia="黑体" w:hAnsi="Times New Roman" w:hint="eastAsia"/>
        <w:b/>
        <w:i w:val="0"/>
        <w:sz w:val="21"/>
      </w:rPr>
    </w:lvl>
    <w:lvl w:ilvl="1">
      <w:start w:val="1"/>
      <w:numFmt w:val="decimal"/>
      <w:suff w:val="nothing"/>
      <w:lvlText w:val="%1.%2　"/>
      <w:lvlJc w:val="left"/>
      <w:pPr>
        <w:ind w:left="0" w:firstLine="0"/>
      </w:pPr>
      <w:rPr>
        <w:rFonts w:ascii="黑体" w:eastAsia="黑体" w:hAnsi="Times New Roman" w:hint="eastAsia"/>
        <w:b/>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i w:val="0"/>
        <w:sz w:val="21"/>
      </w:rPr>
    </w:lvl>
    <w:lvl w:ilvl="3">
      <w:start w:val="1"/>
      <w:numFmt w:val="decimal"/>
      <w:suff w:val="nothing"/>
      <w:lvlText w:val="%1.%2.%3.%4　"/>
      <w:lvlJc w:val="left"/>
      <w:pPr>
        <w:ind w:left="0" w:firstLine="0"/>
      </w:pPr>
      <w:rPr>
        <w:rFonts w:ascii="黑体" w:eastAsia="黑体" w:hAnsi="Times New Roman" w:hint="eastAsia"/>
        <w:b/>
        <w:i w:val="0"/>
        <w:sz w:val="21"/>
      </w:rPr>
    </w:lvl>
    <w:lvl w:ilvl="4">
      <w:start w:val="1"/>
      <w:numFmt w:val="decimal"/>
      <w:suff w:val="nothing"/>
      <w:lvlText w:val="%1.%2.%3.%4.%5　"/>
      <w:lvlJc w:val="left"/>
      <w:pPr>
        <w:ind w:left="0" w:firstLine="0"/>
      </w:pPr>
      <w:rPr>
        <w:rFonts w:ascii="黑体" w:eastAsia="黑体" w:hAnsi="Times New Roman" w:hint="eastAsia"/>
        <w:b/>
        <w:i w:val="0"/>
        <w:sz w:val="21"/>
      </w:rPr>
    </w:lvl>
    <w:lvl w:ilvl="5">
      <w:start w:val="1"/>
      <w:numFmt w:val="decimal"/>
      <w:suff w:val="nothing"/>
      <w:lvlText w:val="%1.%2.%3.%4.%5.%6　"/>
      <w:lvlJc w:val="left"/>
      <w:pPr>
        <w:ind w:left="0" w:firstLine="0"/>
      </w:pPr>
      <w:rPr>
        <w:rFonts w:ascii="黑体" w:eastAsia="黑体" w:hAnsi="Times New Roman" w:hint="eastAsia"/>
        <w:b/>
        <w:i w:val="0"/>
        <w:sz w:val="21"/>
      </w:rPr>
    </w:lvl>
    <w:lvl w:ilvl="6">
      <w:start w:val="1"/>
      <w:numFmt w:val="decimal"/>
      <w:suff w:val="nothing"/>
      <w:lvlText w:val="%1.%2.%3.%4.%5.%6.%7　"/>
      <w:lvlJc w:val="left"/>
      <w:pPr>
        <w:ind w:left="0" w:firstLine="0"/>
      </w:pPr>
      <w:rPr>
        <w:rFonts w:ascii="黑体" w:eastAsia="黑体" w:hAnsi="Times New Roman" w:hint="eastAsia"/>
        <w:b/>
        <w:i w:val="0"/>
        <w:sz w:val="21"/>
      </w:rPr>
    </w:lvl>
    <w:lvl w:ilvl="7">
      <w:start w:val="1"/>
      <w:numFmt w:val="none"/>
      <w:lvlRestart w:val="1"/>
      <w:lvlText w:val="表 %1."/>
      <w:lvlJc w:val="left"/>
      <w:pPr>
        <w:tabs>
          <w:tab w:val="num" w:pos="720"/>
        </w:tabs>
        <w:ind w:left="0" w:firstLine="0"/>
      </w:pPr>
      <w:rPr>
        <w:rFonts w:ascii="黑体" w:eastAsia="黑体" w:hint="eastAsia"/>
        <w:b/>
        <w:i w:val="0"/>
        <w:sz w:val="20"/>
      </w:rPr>
    </w:lvl>
    <w:lvl w:ilvl="8">
      <w:start w:val="1"/>
      <w:numFmt w:val="none"/>
      <w:lvlRestart w:val="1"/>
      <w:lvlText w:val="图 %1."/>
      <w:lvlJc w:val="left"/>
      <w:pPr>
        <w:tabs>
          <w:tab w:val="num" w:pos="720"/>
        </w:tabs>
        <w:ind w:left="0" w:firstLine="0"/>
      </w:pPr>
      <w:rPr>
        <w:rFonts w:ascii="黑体" w:eastAsia="黑体" w:hint="eastAsia"/>
        <w:b/>
        <w:i w:val="0"/>
        <w:sz w:val="20"/>
      </w:rPr>
    </w:lvl>
  </w:abstractNum>
  <w:abstractNum w:abstractNumId="5">
    <w:nsid w:val="0000000D"/>
    <w:multiLevelType w:val="multilevel"/>
    <w:tmpl w:val="0000000D"/>
    <w:lvl w:ilvl="0">
      <w:start w:val="1"/>
      <w:numFmt w:val="lowerLetter"/>
      <w:lvlText w:val="%1)"/>
      <w:lvlJc w:val="left"/>
      <w:pPr>
        <w:tabs>
          <w:tab w:val="num" w:pos="840"/>
        </w:tabs>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0000000E"/>
    <w:multiLevelType w:val="multilevel"/>
    <w:tmpl w:val="0000000E"/>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36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suff w:val="nothing"/>
      <w:lvlText w:val="%1.%2.%3　"/>
      <w:lvlJc w:val="left"/>
      <w:pPr>
        <w:ind w:left="540" w:firstLine="0"/>
      </w:pPr>
      <w:rPr>
        <w:rFonts w:ascii="黑体" w:eastAsia="黑体" w:hAnsi="Times New Roman" w:hint="eastAsia"/>
        <w:b w:val="0"/>
        <w:i w:val="0"/>
        <w:sz w:val="21"/>
      </w:rPr>
    </w:lvl>
    <w:lvl w:ilvl="3">
      <w:start w:val="1"/>
      <w:numFmt w:val="decimal"/>
      <w:suff w:val="nothing"/>
      <w:lvlText w:val="%1.%2.%3.%4　"/>
      <w:lvlJc w:val="left"/>
      <w:pPr>
        <w:ind w:left="108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nsid w:val="00000012"/>
    <w:multiLevelType w:val="multilevel"/>
    <w:tmpl w:val="0000001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00000013"/>
    <w:multiLevelType w:val="multilevel"/>
    <w:tmpl w:val="00000013"/>
    <w:lvl w:ilvl="0">
      <w:start w:val="1"/>
      <w:numFmt w:val="lowerLetter"/>
      <w:lvlText w:val="%1)"/>
      <w:lvlJc w:val="left"/>
      <w:pPr>
        <w:tabs>
          <w:tab w:val="num" w:pos="840"/>
        </w:tabs>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0000017"/>
    <w:multiLevelType w:val="multilevel"/>
    <w:tmpl w:val="00000017"/>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0261650B"/>
    <w:multiLevelType w:val="multilevel"/>
    <w:tmpl w:val="3C6A160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05857B62"/>
    <w:multiLevelType w:val="multilevel"/>
    <w:tmpl w:val="603A048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0642438C"/>
    <w:multiLevelType w:val="hybridMultilevel"/>
    <w:tmpl w:val="C9CC1EA4"/>
    <w:lvl w:ilvl="0" w:tplc="E954C824">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lowerRoman"/>
      <w:lvlText w:val="%3."/>
      <w:lvlJc w:val="right"/>
      <w:pPr>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0982635A"/>
    <w:multiLevelType w:val="hybridMultilevel"/>
    <w:tmpl w:val="643832A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9">
      <w:start w:val="1"/>
      <w:numFmt w:val="lowerLetter"/>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0A7269BB"/>
    <w:multiLevelType w:val="hybridMultilevel"/>
    <w:tmpl w:val="17FC7604"/>
    <w:lvl w:ilvl="0" w:tplc="098CA17C">
      <w:start w:val="1"/>
      <w:numFmt w:val="bullet"/>
      <w:lvlText w:val=""/>
      <w:lvlJc w:val="left"/>
      <w:pPr>
        <w:tabs>
          <w:tab w:val="num" w:pos="720"/>
        </w:tabs>
        <w:ind w:left="720" w:hanging="360"/>
      </w:pPr>
      <w:rPr>
        <w:rFonts w:ascii="Wingdings" w:hAnsi="Wingdings" w:hint="default"/>
      </w:rPr>
    </w:lvl>
    <w:lvl w:ilvl="1" w:tplc="B49C533A" w:tentative="1">
      <w:start w:val="1"/>
      <w:numFmt w:val="bullet"/>
      <w:lvlText w:val=""/>
      <w:lvlJc w:val="left"/>
      <w:pPr>
        <w:tabs>
          <w:tab w:val="num" w:pos="1440"/>
        </w:tabs>
        <w:ind w:left="1440" w:hanging="360"/>
      </w:pPr>
      <w:rPr>
        <w:rFonts w:ascii="Wingdings" w:hAnsi="Wingdings" w:hint="default"/>
      </w:rPr>
    </w:lvl>
    <w:lvl w:ilvl="2" w:tplc="48183754" w:tentative="1">
      <w:start w:val="1"/>
      <w:numFmt w:val="bullet"/>
      <w:lvlText w:val=""/>
      <w:lvlJc w:val="left"/>
      <w:pPr>
        <w:tabs>
          <w:tab w:val="num" w:pos="2160"/>
        </w:tabs>
        <w:ind w:left="2160" w:hanging="360"/>
      </w:pPr>
      <w:rPr>
        <w:rFonts w:ascii="Wingdings" w:hAnsi="Wingdings" w:hint="default"/>
      </w:rPr>
    </w:lvl>
    <w:lvl w:ilvl="3" w:tplc="EE8AB5D2" w:tentative="1">
      <w:start w:val="1"/>
      <w:numFmt w:val="bullet"/>
      <w:lvlText w:val=""/>
      <w:lvlJc w:val="left"/>
      <w:pPr>
        <w:tabs>
          <w:tab w:val="num" w:pos="2880"/>
        </w:tabs>
        <w:ind w:left="2880" w:hanging="360"/>
      </w:pPr>
      <w:rPr>
        <w:rFonts w:ascii="Wingdings" w:hAnsi="Wingdings" w:hint="default"/>
      </w:rPr>
    </w:lvl>
    <w:lvl w:ilvl="4" w:tplc="D0BA0BBC" w:tentative="1">
      <w:start w:val="1"/>
      <w:numFmt w:val="bullet"/>
      <w:lvlText w:val=""/>
      <w:lvlJc w:val="left"/>
      <w:pPr>
        <w:tabs>
          <w:tab w:val="num" w:pos="3600"/>
        </w:tabs>
        <w:ind w:left="3600" w:hanging="360"/>
      </w:pPr>
      <w:rPr>
        <w:rFonts w:ascii="Wingdings" w:hAnsi="Wingdings" w:hint="default"/>
      </w:rPr>
    </w:lvl>
    <w:lvl w:ilvl="5" w:tplc="7F685B0C" w:tentative="1">
      <w:start w:val="1"/>
      <w:numFmt w:val="bullet"/>
      <w:lvlText w:val=""/>
      <w:lvlJc w:val="left"/>
      <w:pPr>
        <w:tabs>
          <w:tab w:val="num" w:pos="4320"/>
        </w:tabs>
        <w:ind w:left="4320" w:hanging="360"/>
      </w:pPr>
      <w:rPr>
        <w:rFonts w:ascii="Wingdings" w:hAnsi="Wingdings" w:hint="default"/>
      </w:rPr>
    </w:lvl>
    <w:lvl w:ilvl="6" w:tplc="41EA1D16" w:tentative="1">
      <w:start w:val="1"/>
      <w:numFmt w:val="bullet"/>
      <w:lvlText w:val=""/>
      <w:lvlJc w:val="left"/>
      <w:pPr>
        <w:tabs>
          <w:tab w:val="num" w:pos="5040"/>
        </w:tabs>
        <w:ind w:left="5040" w:hanging="360"/>
      </w:pPr>
      <w:rPr>
        <w:rFonts w:ascii="Wingdings" w:hAnsi="Wingdings" w:hint="default"/>
      </w:rPr>
    </w:lvl>
    <w:lvl w:ilvl="7" w:tplc="2E3E5E00" w:tentative="1">
      <w:start w:val="1"/>
      <w:numFmt w:val="bullet"/>
      <w:lvlText w:val=""/>
      <w:lvlJc w:val="left"/>
      <w:pPr>
        <w:tabs>
          <w:tab w:val="num" w:pos="5760"/>
        </w:tabs>
        <w:ind w:left="5760" w:hanging="360"/>
      </w:pPr>
      <w:rPr>
        <w:rFonts w:ascii="Wingdings" w:hAnsi="Wingdings" w:hint="default"/>
      </w:rPr>
    </w:lvl>
    <w:lvl w:ilvl="8" w:tplc="A6D498EE" w:tentative="1">
      <w:start w:val="1"/>
      <w:numFmt w:val="bullet"/>
      <w:lvlText w:val=""/>
      <w:lvlJc w:val="left"/>
      <w:pPr>
        <w:tabs>
          <w:tab w:val="num" w:pos="6480"/>
        </w:tabs>
        <w:ind w:left="6480" w:hanging="360"/>
      </w:pPr>
      <w:rPr>
        <w:rFonts w:ascii="Wingdings" w:hAnsi="Wingdings" w:hint="default"/>
      </w:rPr>
    </w:lvl>
  </w:abstractNum>
  <w:abstractNum w:abstractNumId="15">
    <w:nsid w:val="0C7510B4"/>
    <w:multiLevelType w:val="multilevel"/>
    <w:tmpl w:val="00000013"/>
    <w:lvl w:ilvl="0">
      <w:start w:val="1"/>
      <w:numFmt w:val="lowerLetter"/>
      <w:lvlText w:val="%1)"/>
      <w:lvlJc w:val="left"/>
      <w:pPr>
        <w:tabs>
          <w:tab w:val="num" w:pos="840"/>
        </w:tabs>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1B9A2349"/>
    <w:multiLevelType w:val="multilevel"/>
    <w:tmpl w:val="3C6A160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1F37332B"/>
    <w:multiLevelType w:val="hybridMultilevel"/>
    <w:tmpl w:val="220A39C6"/>
    <w:lvl w:ilvl="0" w:tplc="A6DA67F2">
      <w:start w:val="1"/>
      <w:numFmt w:val="upperLetter"/>
      <w:lvlText w:val="%1．"/>
      <w:lvlJc w:val="left"/>
      <w:pPr>
        <w:ind w:left="360" w:hanging="360"/>
      </w:pPr>
      <w:rPr>
        <w:rFonts w:ascii="黑体" w:eastAsia="黑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29A2241"/>
    <w:multiLevelType w:val="multilevel"/>
    <w:tmpl w:val="93662C6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790724A"/>
    <w:multiLevelType w:val="hybridMultilevel"/>
    <w:tmpl w:val="814016AC"/>
    <w:lvl w:ilvl="0" w:tplc="0FC2CBCC">
      <w:start w:val="1"/>
      <w:numFmt w:val="lowerLetter"/>
      <w:lvlText w:val="%1）"/>
      <w:lvlJc w:val="left"/>
      <w:pPr>
        <w:ind w:left="825" w:hanging="405"/>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27F40457"/>
    <w:multiLevelType w:val="multilevel"/>
    <w:tmpl w:val="B220F374"/>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i w:val="0"/>
        <w:spacing w:val="0"/>
        <w:w w:val="100"/>
        <w:kern w:val="21"/>
        <w:sz w:val="21"/>
      </w:rPr>
    </w:lvl>
    <w:lvl w:ilvl="2">
      <w:start w:val="1"/>
      <w:numFmt w:val="upperLetter"/>
      <w:lvlText w:val="%3."/>
      <w:lvlJc w:val="left"/>
      <w:pPr>
        <w:ind w:left="0" w:firstLine="0"/>
      </w:pPr>
      <w:rPr>
        <w:rFonts w:hint="eastAsia"/>
        <w:b/>
        <w:i w:val="0"/>
        <w:sz w:val="21"/>
      </w:rPr>
    </w:lvl>
    <w:lvl w:ilvl="3">
      <w:start w:val="1"/>
      <w:numFmt w:val="decimal"/>
      <w:suff w:val="nothing"/>
      <w:lvlText w:val="%1%2.%3.%4　"/>
      <w:lvlJc w:val="left"/>
      <w:pPr>
        <w:ind w:left="0" w:firstLine="0"/>
      </w:pPr>
      <w:rPr>
        <w:rFonts w:ascii="黑体" w:eastAsia="黑体" w:hAnsi="Times New Roman" w:hint="eastAsia"/>
        <w:b/>
        <w:i w:val="0"/>
        <w:sz w:val="21"/>
      </w:rPr>
    </w:lvl>
    <w:lvl w:ilvl="4">
      <w:start w:val="1"/>
      <w:numFmt w:val="decimal"/>
      <w:suff w:val="nothing"/>
      <w:lvlText w:val="%1%2.%3.%4.%5　"/>
      <w:lvlJc w:val="left"/>
      <w:pPr>
        <w:ind w:left="0" w:firstLine="0"/>
      </w:pPr>
      <w:rPr>
        <w:rFonts w:ascii="黑体" w:eastAsia="黑体" w:hAnsi="Times New Roman" w:hint="eastAsia"/>
        <w:b/>
        <w:i w:val="0"/>
        <w:sz w:val="21"/>
      </w:rPr>
    </w:lvl>
    <w:lvl w:ilvl="5">
      <w:start w:val="1"/>
      <w:numFmt w:val="decimal"/>
      <w:suff w:val="nothing"/>
      <w:lvlText w:val="%1%2.%3.%4.%5.%6　"/>
      <w:lvlJc w:val="left"/>
      <w:pPr>
        <w:ind w:left="0" w:firstLine="0"/>
      </w:pPr>
      <w:rPr>
        <w:rFonts w:ascii="黑体" w:eastAsia="黑体" w:hAnsi="Times New Roman" w:hint="eastAsia"/>
        <w:b/>
        <w:i w:val="0"/>
        <w:sz w:val="21"/>
      </w:rPr>
    </w:lvl>
    <w:lvl w:ilvl="6">
      <w:start w:val="1"/>
      <w:numFmt w:val="decimal"/>
      <w:suff w:val="nothing"/>
      <w:lvlText w:val="%1%2.%3.%4.%5.%6.%7　"/>
      <w:lvlJc w:val="left"/>
      <w:pPr>
        <w:ind w:left="0" w:firstLine="0"/>
      </w:pPr>
      <w:rPr>
        <w:rFonts w:ascii="黑体" w:eastAsia="黑体" w:hAnsi="Times New Roman" w:hint="eastAsia"/>
        <w:b/>
        <w:i w:val="0"/>
        <w:sz w:val="21"/>
      </w:r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nsid w:val="2DE85791"/>
    <w:multiLevelType w:val="hybridMultilevel"/>
    <w:tmpl w:val="A7E4857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3538577A"/>
    <w:multiLevelType w:val="hybridMultilevel"/>
    <w:tmpl w:val="6FCAFDE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F236F3A"/>
    <w:multiLevelType w:val="multilevel"/>
    <w:tmpl w:val="3C6A160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47524B35"/>
    <w:multiLevelType w:val="hybridMultilevel"/>
    <w:tmpl w:val="011CF6AA"/>
    <w:lvl w:ilvl="0" w:tplc="04090019">
      <w:start w:val="1"/>
      <w:numFmt w:val="lowerLetter"/>
      <w:lvlText w:val="%1)"/>
      <w:lvlJc w:val="left"/>
      <w:pPr>
        <w:ind w:left="735" w:hanging="420"/>
      </w:pPr>
    </w:lvl>
    <w:lvl w:ilvl="1" w:tplc="04090019">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5">
    <w:nsid w:val="490A425D"/>
    <w:multiLevelType w:val="hybridMultilevel"/>
    <w:tmpl w:val="BF6038A0"/>
    <w:lvl w:ilvl="0" w:tplc="95EAC4BA">
      <w:start w:val="1"/>
      <w:numFmt w:val="lowerLetter"/>
      <w:lvlText w:val="%1）"/>
      <w:lvlJc w:val="left"/>
      <w:pPr>
        <w:ind w:left="825" w:hanging="40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49156C06"/>
    <w:multiLevelType w:val="hybridMultilevel"/>
    <w:tmpl w:val="D51AE27A"/>
    <w:lvl w:ilvl="0" w:tplc="38A0B334">
      <w:start w:val="1"/>
      <w:numFmt w:val="decimal"/>
      <w:lvlText w:val="（%1）"/>
      <w:lvlJc w:val="left"/>
      <w:pPr>
        <w:tabs>
          <w:tab w:val="num" w:pos="1380"/>
        </w:tabs>
        <w:ind w:left="1380" w:hanging="4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7">
    <w:nsid w:val="49DE1133"/>
    <w:multiLevelType w:val="hybridMultilevel"/>
    <w:tmpl w:val="037E71C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4A1D7B36"/>
    <w:multiLevelType w:val="hybridMultilevel"/>
    <w:tmpl w:val="15DA913C"/>
    <w:lvl w:ilvl="0" w:tplc="04090019">
      <w:start w:val="1"/>
      <w:numFmt w:val="lowerLetter"/>
      <w:lvlText w:val="%1)"/>
      <w:lvlJc w:val="left"/>
      <w:pPr>
        <w:ind w:left="840" w:hanging="420"/>
      </w:pPr>
    </w:lvl>
    <w:lvl w:ilvl="1" w:tplc="0986C52C">
      <w:start w:val="1"/>
      <w:numFmt w:val="decimal"/>
      <w:lvlText w:val="%2）"/>
      <w:lvlJc w:val="left"/>
      <w:pPr>
        <w:ind w:left="1545" w:hanging="705"/>
      </w:pPr>
      <w:rPr>
        <w:rFonts w:hint="default"/>
      </w:rPr>
    </w:lvl>
    <w:lvl w:ilvl="2" w:tplc="4AEEFC0E">
      <w:start w:val="1"/>
      <w:numFmt w:val="decimal"/>
      <w:lvlText w:val="%3、"/>
      <w:lvlJc w:val="left"/>
      <w:pPr>
        <w:ind w:left="1620" w:hanging="360"/>
      </w:pPr>
      <w:rPr>
        <w:rFonts w:hint="default"/>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4F095471"/>
    <w:multiLevelType w:val="multilevel"/>
    <w:tmpl w:val="CEB8EF88"/>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i w:val="0"/>
        <w:spacing w:val="0"/>
        <w:w w:val="100"/>
        <w:kern w:val="21"/>
        <w:sz w:val="21"/>
      </w:rPr>
    </w:lvl>
    <w:lvl w:ilvl="2">
      <w:start w:val="1"/>
      <w:numFmt w:val="decimal"/>
      <w:suff w:val="nothing"/>
      <w:lvlText w:val="%1%2.%3　"/>
      <w:lvlJc w:val="left"/>
      <w:pPr>
        <w:ind w:left="0" w:firstLine="0"/>
      </w:pPr>
      <w:rPr>
        <w:rFonts w:ascii="黑体" w:eastAsia="黑体" w:hAnsi="Times New Roman" w:hint="eastAsia"/>
        <w:b/>
        <w:i w:val="0"/>
        <w:sz w:val="21"/>
      </w:rPr>
    </w:lvl>
    <w:lvl w:ilvl="3">
      <w:start w:val="1"/>
      <w:numFmt w:val="decimal"/>
      <w:suff w:val="nothing"/>
      <w:lvlText w:val="%1%2.%3.%4　"/>
      <w:lvlJc w:val="left"/>
      <w:pPr>
        <w:ind w:left="0" w:firstLine="0"/>
      </w:pPr>
      <w:rPr>
        <w:rFonts w:ascii="黑体" w:eastAsia="黑体" w:hAnsi="Times New Roman" w:hint="eastAsia"/>
        <w:b/>
        <w:i w:val="0"/>
        <w:sz w:val="21"/>
      </w:rPr>
    </w:lvl>
    <w:lvl w:ilvl="4">
      <w:start w:val="1"/>
      <w:numFmt w:val="decimal"/>
      <w:suff w:val="nothing"/>
      <w:lvlText w:val="%1%2.%3.%4.%5　"/>
      <w:lvlJc w:val="left"/>
      <w:pPr>
        <w:ind w:left="0" w:firstLine="0"/>
      </w:pPr>
      <w:rPr>
        <w:rFonts w:ascii="黑体" w:eastAsia="黑体" w:hAnsi="Times New Roman" w:hint="eastAsia"/>
        <w:b/>
        <w:i w:val="0"/>
        <w:sz w:val="21"/>
      </w:rPr>
    </w:lvl>
    <w:lvl w:ilvl="5">
      <w:start w:val="1"/>
      <w:numFmt w:val="decimal"/>
      <w:suff w:val="nothing"/>
      <w:lvlText w:val="%1%2.%3.%4.%5.%6　"/>
      <w:lvlJc w:val="left"/>
      <w:pPr>
        <w:ind w:left="0" w:firstLine="0"/>
      </w:pPr>
      <w:rPr>
        <w:rFonts w:ascii="黑体" w:eastAsia="黑体" w:hAnsi="Times New Roman" w:hint="eastAsia"/>
        <w:b/>
        <w:i w:val="0"/>
        <w:sz w:val="21"/>
      </w:rPr>
    </w:lvl>
    <w:lvl w:ilvl="6">
      <w:start w:val="1"/>
      <w:numFmt w:val="decimal"/>
      <w:suff w:val="nothing"/>
      <w:lvlText w:val="%1%2.%3.%4.%5.%6.%7　"/>
      <w:lvlJc w:val="left"/>
      <w:pPr>
        <w:ind w:left="0" w:firstLine="0"/>
      </w:pPr>
      <w:rPr>
        <w:rFonts w:ascii="黑体" w:eastAsia="黑体" w:hAnsi="Times New Roman" w:hint="eastAsia"/>
        <w:b/>
        <w:i w:val="0"/>
        <w:sz w:val="21"/>
      </w:r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nsid w:val="4F9959EB"/>
    <w:multiLevelType w:val="multilevel"/>
    <w:tmpl w:val="79E6D096"/>
    <w:lvl w:ilvl="0">
      <w:start w:val="1"/>
      <w:numFmt w:val="decimal"/>
      <w:pStyle w:val="1"/>
      <w:lvlText w:val="A.%1 "/>
      <w:lvlJc w:val="left"/>
      <w:pPr>
        <w:ind w:left="567" w:hanging="567"/>
      </w:pPr>
      <w:rPr>
        <w:rFonts w:hint="eastAsia"/>
      </w:rPr>
    </w:lvl>
    <w:lvl w:ilvl="1">
      <w:start w:val="1"/>
      <w:numFmt w:val="decimal"/>
      <w:pStyle w:val="2"/>
      <w:lvlText w:val="A.%1.%2"/>
      <w:lvlJc w:val="left"/>
      <w:pPr>
        <w:ind w:left="996" w:hanging="996"/>
      </w:pPr>
      <w:rPr>
        <w:rFonts w:hint="eastAsia"/>
      </w:rPr>
    </w:lvl>
    <w:lvl w:ilvl="2">
      <w:start w:val="1"/>
      <w:numFmt w:val="decimal"/>
      <w:lvlText w:val="%1.%2.%3"/>
      <w:lvlJc w:val="left"/>
      <w:pPr>
        <w:ind w:left="1140" w:hanging="720"/>
      </w:pPr>
      <w:rPr>
        <w:rFonts w:hint="eastAsia"/>
      </w:rPr>
    </w:lvl>
    <w:lvl w:ilvl="3">
      <w:start w:val="1"/>
      <w:numFmt w:val="decimal"/>
      <w:lvlText w:val="%1.%2.%3.%4"/>
      <w:lvlJc w:val="left"/>
      <w:pPr>
        <w:ind w:left="1284" w:hanging="864"/>
      </w:pPr>
      <w:rPr>
        <w:rFonts w:hint="eastAsia"/>
      </w:rPr>
    </w:lvl>
    <w:lvl w:ilvl="4">
      <w:start w:val="1"/>
      <w:numFmt w:val="decimal"/>
      <w:lvlText w:val="%1.%2.%3.%4.%5"/>
      <w:lvlJc w:val="left"/>
      <w:pPr>
        <w:ind w:left="1428" w:hanging="1008"/>
      </w:pPr>
      <w:rPr>
        <w:rFonts w:hint="eastAsia"/>
      </w:rPr>
    </w:lvl>
    <w:lvl w:ilvl="5">
      <w:start w:val="1"/>
      <w:numFmt w:val="decimal"/>
      <w:lvlText w:val="%1.%2.%3.%4.%5.%6"/>
      <w:lvlJc w:val="left"/>
      <w:pPr>
        <w:ind w:left="1572" w:hanging="1152"/>
      </w:pPr>
      <w:rPr>
        <w:rFonts w:hint="eastAsia"/>
      </w:rPr>
    </w:lvl>
    <w:lvl w:ilvl="6">
      <w:start w:val="1"/>
      <w:numFmt w:val="decimal"/>
      <w:lvlText w:val="%1.%2.%3.%4.%5.%6.%7"/>
      <w:lvlJc w:val="left"/>
      <w:pPr>
        <w:ind w:left="1716" w:hanging="1296"/>
      </w:pPr>
      <w:rPr>
        <w:rFonts w:hint="eastAsia"/>
      </w:rPr>
    </w:lvl>
    <w:lvl w:ilvl="7">
      <w:start w:val="1"/>
      <w:numFmt w:val="decimal"/>
      <w:lvlText w:val="%1.%2.%3.%4.%5.%6.%7.%8"/>
      <w:lvlJc w:val="left"/>
      <w:pPr>
        <w:ind w:left="1860" w:hanging="1440"/>
      </w:pPr>
      <w:rPr>
        <w:rFonts w:hint="eastAsia"/>
      </w:rPr>
    </w:lvl>
    <w:lvl w:ilvl="8">
      <w:start w:val="1"/>
      <w:numFmt w:val="decimal"/>
      <w:lvlText w:val="%1.%2.%3.%4.%5.%6.%7.%8.%9"/>
      <w:lvlJc w:val="left"/>
      <w:pPr>
        <w:ind w:left="2004" w:hanging="1584"/>
      </w:pPr>
      <w:rPr>
        <w:rFonts w:hint="eastAsia"/>
      </w:rPr>
    </w:lvl>
  </w:abstractNum>
  <w:abstractNum w:abstractNumId="31">
    <w:nsid w:val="50DB2803"/>
    <w:multiLevelType w:val="multilevel"/>
    <w:tmpl w:val="5F76C6A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nsid w:val="52321804"/>
    <w:multiLevelType w:val="multilevel"/>
    <w:tmpl w:val="2446F8B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52973579"/>
    <w:multiLevelType w:val="hybridMultilevel"/>
    <w:tmpl w:val="81C0261C"/>
    <w:lvl w:ilvl="0" w:tplc="08A4F10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7733092"/>
    <w:multiLevelType w:val="multilevel"/>
    <w:tmpl w:val="41C45C90"/>
    <w:lvl w:ilvl="0">
      <w:start w:val="7"/>
      <w:numFmt w:val="decimal"/>
      <w:lvlText w:val="%1"/>
      <w:lvlJc w:val="left"/>
      <w:pPr>
        <w:ind w:left="360" w:hanging="360"/>
      </w:pPr>
      <w:rPr>
        <w:rFonts w:eastAsia="黑体" w:hint="default"/>
      </w:rPr>
    </w:lvl>
    <w:lvl w:ilvl="1">
      <w:start w:val="1"/>
      <w:numFmt w:val="decimal"/>
      <w:lvlText w:val="%1.%2"/>
      <w:lvlJc w:val="left"/>
      <w:pPr>
        <w:ind w:left="360" w:hanging="360"/>
      </w:pPr>
      <w:rPr>
        <w:rFonts w:eastAsia="黑体" w:hint="default"/>
      </w:rPr>
    </w:lvl>
    <w:lvl w:ilvl="2">
      <w:start w:val="1"/>
      <w:numFmt w:val="decimal"/>
      <w:lvlText w:val="%1.%2.%3"/>
      <w:lvlJc w:val="left"/>
      <w:pPr>
        <w:ind w:left="720"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080" w:hanging="108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440" w:hanging="1440"/>
      </w:pPr>
      <w:rPr>
        <w:rFonts w:eastAsia="黑体" w:hint="default"/>
      </w:rPr>
    </w:lvl>
  </w:abstractNum>
  <w:abstractNum w:abstractNumId="35">
    <w:nsid w:val="58933B62"/>
    <w:multiLevelType w:val="hybridMultilevel"/>
    <w:tmpl w:val="E14E0CC0"/>
    <w:lvl w:ilvl="0" w:tplc="0180C69A">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59891499"/>
    <w:multiLevelType w:val="multilevel"/>
    <w:tmpl w:val="B8A64E4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3D64862"/>
    <w:multiLevelType w:val="hybridMultilevel"/>
    <w:tmpl w:val="A7E4857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6B817C48"/>
    <w:multiLevelType w:val="multilevel"/>
    <w:tmpl w:val="B220F374"/>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i w:val="0"/>
        <w:spacing w:val="0"/>
        <w:w w:val="100"/>
        <w:kern w:val="21"/>
        <w:sz w:val="21"/>
      </w:rPr>
    </w:lvl>
    <w:lvl w:ilvl="2">
      <w:start w:val="1"/>
      <w:numFmt w:val="upperLetter"/>
      <w:lvlText w:val="%3."/>
      <w:lvlJc w:val="left"/>
      <w:pPr>
        <w:ind w:left="0" w:firstLine="0"/>
      </w:pPr>
      <w:rPr>
        <w:rFonts w:hint="eastAsia"/>
        <w:b/>
        <w:i w:val="0"/>
        <w:sz w:val="21"/>
      </w:rPr>
    </w:lvl>
    <w:lvl w:ilvl="3">
      <w:start w:val="1"/>
      <w:numFmt w:val="decimal"/>
      <w:suff w:val="nothing"/>
      <w:lvlText w:val="%1%2.%3.%4　"/>
      <w:lvlJc w:val="left"/>
      <w:pPr>
        <w:ind w:left="0" w:firstLine="0"/>
      </w:pPr>
      <w:rPr>
        <w:rFonts w:ascii="黑体" w:eastAsia="黑体" w:hAnsi="Times New Roman" w:hint="eastAsia"/>
        <w:b/>
        <w:i w:val="0"/>
        <w:sz w:val="21"/>
      </w:rPr>
    </w:lvl>
    <w:lvl w:ilvl="4">
      <w:start w:val="1"/>
      <w:numFmt w:val="decimal"/>
      <w:suff w:val="nothing"/>
      <w:lvlText w:val="%1%2.%3.%4.%5　"/>
      <w:lvlJc w:val="left"/>
      <w:pPr>
        <w:ind w:left="0" w:firstLine="0"/>
      </w:pPr>
      <w:rPr>
        <w:rFonts w:ascii="黑体" w:eastAsia="黑体" w:hAnsi="Times New Roman" w:hint="eastAsia"/>
        <w:b/>
        <w:i w:val="0"/>
        <w:sz w:val="21"/>
      </w:rPr>
    </w:lvl>
    <w:lvl w:ilvl="5">
      <w:start w:val="1"/>
      <w:numFmt w:val="decimal"/>
      <w:suff w:val="nothing"/>
      <w:lvlText w:val="%1%2.%3.%4.%5.%6　"/>
      <w:lvlJc w:val="left"/>
      <w:pPr>
        <w:ind w:left="0" w:firstLine="0"/>
      </w:pPr>
      <w:rPr>
        <w:rFonts w:ascii="黑体" w:eastAsia="黑体" w:hAnsi="Times New Roman" w:hint="eastAsia"/>
        <w:b/>
        <w:i w:val="0"/>
        <w:sz w:val="21"/>
      </w:rPr>
    </w:lvl>
    <w:lvl w:ilvl="6">
      <w:start w:val="1"/>
      <w:numFmt w:val="decimal"/>
      <w:suff w:val="nothing"/>
      <w:lvlText w:val="%1%2.%3.%4.%5.%6.%7　"/>
      <w:lvlJc w:val="left"/>
      <w:pPr>
        <w:ind w:left="0" w:firstLine="0"/>
      </w:pPr>
      <w:rPr>
        <w:rFonts w:ascii="黑体" w:eastAsia="黑体" w:hAnsi="Times New Roman" w:hint="eastAsia"/>
        <w:b/>
        <w:i w:val="0"/>
        <w:sz w:val="21"/>
      </w:r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9">
    <w:nsid w:val="6BCB09F1"/>
    <w:multiLevelType w:val="hybridMultilevel"/>
    <w:tmpl w:val="8A08B5A6"/>
    <w:lvl w:ilvl="0" w:tplc="3F18F1B6">
      <w:start w:val="1"/>
      <w:numFmt w:val="decimal"/>
      <w:lvlText w:val="图4-%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6CDE3DD9"/>
    <w:multiLevelType w:val="multilevel"/>
    <w:tmpl w:val="FE6AAC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10049FF"/>
    <w:multiLevelType w:val="multilevel"/>
    <w:tmpl w:val="CEB8EF88"/>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i w:val="0"/>
        <w:spacing w:val="0"/>
        <w:w w:val="100"/>
        <w:kern w:val="21"/>
        <w:sz w:val="21"/>
      </w:rPr>
    </w:lvl>
    <w:lvl w:ilvl="2">
      <w:start w:val="1"/>
      <w:numFmt w:val="decimal"/>
      <w:suff w:val="nothing"/>
      <w:lvlText w:val="%1%2.%3　"/>
      <w:lvlJc w:val="left"/>
      <w:pPr>
        <w:ind w:left="0" w:firstLine="0"/>
      </w:pPr>
      <w:rPr>
        <w:rFonts w:ascii="黑体" w:eastAsia="黑体" w:hAnsi="Times New Roman" w:hint="eastAsia"/>
        <w:b/>
        <w:i w:val="0"/>
        <w:sz w:val="21"/>
      </w:rPr>
    </w:lvl>
    <w:lvl w:ilvl="3">
      <w:start w:val="1"/>
      <w:numFmt w:val="decimal"/>
      <w:suff w:val="nothing"/>
      <w:lvlText w:val="%1%2.%3.%4　"/>
      <w:lvlJc w:val="left"/>
      <w:pPr>
        <w:ind w:left="0" w:firstLine="0"/>
      </w:pPr>
      <w:rPr>
        <w:rFonts w:ascii="黑体" w:eastAsia="黑体" w:hAnsi="Times New Roman" w:hint="eastAsia"/>
        <w:b/>
        <w:i w:val="0"/>
        <w:sz w:val="21"/>
      </w:rPr>
    </w:lvl>
    <w:lvl w:ilvl="4">
      <w:start w:val="1"/>
      <w:numFmt w:val="decimal"/>
      <w:suff w:val="nothing"/>
      <w:lvlText w:val="%1%2.%3.%4.%5　"/>
      <w:lvlJc w:val="left"/>
      <w:pPr>
        <w:ind w:left="0" w:firstLine="0"/>
      </w:pPr>
      <w:rPr>
        <w:rFonts w:ascii="黑体" w:eastAsia="黑体" w:hAnsi="Times New Roman" w:hint="eastAsia"/>
        <w:b/>
        <w:i w:val="0"/>
        <w:sz w:val="21"/>
      </w:rPr>
    </w:lvl>
    <w:lvl w:ilvl="5">
      <w:start w:val="1"/>
      <w:numFmt w:val="decimal"/>
      <w:suff w:val="nothing"/>
      <w:lvlText w:val="%1%2.%3.%4.%5.%6　"/>
      <w:lvlJc w:val="left"/>
      <w:pPr>
        <w:ind w:left="0" w:firstLine="0"/>
      </w:pPr>
      <w:rPr>
        <w:rFonts w:ascii="黑体" w:eastAsia="黑体" w:hAnsi="Times New Roman" w:hint="eastAsia"/>
        <w:b/>
        <w:i w:val="0"/>
        <w:sz w:val="21"/>
      </w:rPr>
    </w:lvl>
    <w:lvl w:ilvl="6">
      <w:start w:val="1"/>
      <w:numFmt w:val="decimal"/>
      <w:suff w:val="nothing"/>
      <w:lvlText w:val="%1%2.%3.%4.%5.%6.%7　"/>
      <w:lvlJc w:val="left"/>
      <w:pPr>
        <w:ind w:left="0" w:firstLine="0"/>
      </w:pPr>
      <w:rPr>
        <w:rFonts w:ascii="黑体" w:eastAsia="黑体" w:hAnsi="Times New Roman" w:hint="eastAsia"/>
        <w:b/>
        <w:i w:val="0"/>
        <w:sz w:val="21"/>
      </w:r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2">
    <w:nsid w:val="77F54A11"/>
    <w:multiLevelType w:val="hybridMultilevel"/>
    <w:tmpl w:val="A7E48572"/>
    <w:lvl w:ilvl="0" w:tplc="04090019">
      <w:start w:val="1"/>
      <w:numFmt w:val="lowerLetter"/>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C0107B2"/>
    <w:multiLevelType w:val="hybridMultilevel"/>
    <w:tmpl w:val="C918272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E3A552F"/>
    <w:multiLevelType w:val="hybridMultilevel"/>
    <w:tmpl w:val="B8566082"/>
    <w:lvl w:ilvl="0" w:tplc="50227D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EA844F2"/>
    <w:multiLevelType w:val="hybridMultilevel"/>
    <w:tmpl w:val="9E2C771E"/>
    <w:lvl w:ilvl="0" w:tplc="7EFA995A">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FC32754"/>
    <w:multiLevelType w:val="hybridMultilevel"/>
    <w:tmpl w:val="19A2C992"/>
    <w:lvl w:ilvl="0" w:tplc="E954C824">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0"/>
  </w:num>
  <w:num w:numId="3">
    <w:abstractNumId w:val="21"/>
  </w:num>
  <w:num w:numId="4">
    <w:abstractNumId w:val="42"/>
  </w:num>
  <w:num w:numId="5">
    <w:abstractNumId w:val="37"/>
  </w:num>
  <w:num w:numId="6">
    <w:abstractNumId w:val="18"/>
  </w:num>
  <w:num w:numId="7">
    <w:abstractNumId w:val="28"/>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0"/>
  </w:num>
  <w:num w:numId="17">
    <w:abstractNumId w:val="22"/>
  </w:num>
  <w:num w:numId="18">
    <w:abstractNumId w:val="44"/>
  </w:num>
  <w:num w:numId="19">
    <w:abstractNumId w:val="43"/>
  </w:num>
  <w:num w:numId="20">
    <w:abstractNumId w:val="33"/>
  </w:num>
  <w:num w:numId="21">
    <w:abstractNumId w:val="10"/>
  </w:num>
  <w:num w:numId="22">
    <w:abstractNumId w:val="23"/>
  </w:num>
  <w:num w:numId="23">
    <w:abstractNumId w:val="16"/>
  </w:num>
  <w:num w:numId="24">
    <w:abstractNumId w:val="24"/>
  </w:num>
  <w:num w:numId="25">
    <w:abstractNumId w:val="31"/>
  </w:num>
  <w:num w:numId="26">
    <w:abstractNumId w:val="15"/>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9"/>
  </w:num>
  <w:num w:numId="33">
    <w:abstractNumId w:val="38"/>
  </w:num>
  <w:num w:numId="34">
    <w:abstractNumId w:val="20"/>
  </w:num>
  <w:num w:numId="35">
    <w:abstractNumId w:val="17"/>
  </w:num>
  <w:num w:numId="36">
    <w:abstractNumId w:val="32"/>
  </w:num>
  <w:num w:numId="37">
    <w:abstractNumId w:val="46"/>
  </w:num>
  <w:num w:numId="38">
    <w:abstractNumId w:val="39"/>
  </w:num>
  <w:num w:numId="39">
    <w:abstractNumId w:val="27"/>
  </w:num>
  <w:num w:numId="40">
    <w:abstractNumId w:val="13"/>
  </w:num>
  <w:num w:numId="41">
    <w:abstractNumId w:val="26"/>
  </w:num>
  <w:num w:numId="42">
    <w:abstractNumId w:val="35"/>
  </w:num>
  <w:num w:numId="43">
    <w:abstractNumId w:val="36"/>
  </w:num>
  <w:num w:numId="44">
    <w:abstractNumId w:val="6"/>
  </w:num>
  <w:num w:numId="45">
    <w:abstractNumId w:val="45"/>
  </w:num>
  <w:num w:numId="46">
    <w:abstractNumId w:val="14"/>
  </w:num>
  <w:num w:numId="47">
    <w:abstractNumId w:val="25"/>
  </w:num>
  <w:num w:numId="4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evenAndOddHeaders/>
  <w:drawingGridHorizontalSpacing w:val="105"/>
  <w:drawingGridVerticalSpacing w:val="120"/>
  <w:displayHorizontalDrawingGridEvery w:val="0"/>
  <w:displayVerticalDrawingGridEvery w:val="2"/>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832"/>
    <w:rsid w:val="00002015"/>
    <w:rsid w:val="00003780"/>
    <w:rsid w:val="00003A33"/>
    <w:rsid w:val="00005E46"/>
    <w:rsid w:val="0000694C"/>
    <w:rsid w:val="0001109A"/>
    <w:rsid w:val="0001236A"/>
    <w:rsid w:val="00013383"/>
    <w:rsid w:val="000136AD"/>
    <w:rsid w:val="00015315"/>
    <w:rsid w:val="00015A2A"/>
    <w:rsid w:val="00015B73"/>
    <w:rsid w:val="00017269"/>
    <w:rsid w:val="000269DB"/>
    <w:rsid w:val="00033E61"/>
    <w:rsid w:val="00037408"/>
    <w:rsid w:val="000379F1"/>
    <w:rsid w:val="00040DE6"/>
    <w:rsid w:val="00041AAA"/>
    <w:rsid w:val="00042987"/>
    <w:rsid w:val="000443E5"/>
    <w:rsid w:val="000444E8"/>
    <w:rsid w:val="000478BA"/>
    <w:rsid w:val="00052EF7"/>
    <w:rsid w:val="000536EF"/>
    <w:rsid w:val="0005746E"/>
    <w:rsid w:val="00057B96"/>
    <w:rsid w:val="00061269"/>
    <w:rsid w:val="00062038"/>
    <w:rsid w:val="00063062"/>
    <w:rsid w:val="00063DDC"/>
    <w:rsid w:val="00064233"/>
    <w:rsid w:val="000660FD"/>
    <w:rsid w:val="000719E1"/>
    <w:rsid w:val="00073417"/>
    <w:rsid w:val="00074B55"/>
    <w:rsid w:val="00076815"/>
    <w:rsid w:val="00077CF1"/>
    <w:rsid w:val="000804B3"/>
    <w:rsid w:val="000812B6"/>
    <w:rsid w:val="00081FDC"/>
    <w:rsid w:val="00082E42"/>
    <w:rsid w:val="0008482A"/>
    <w:rsid w:val="000868AF"/>
    <w:rsid w:val="00087C58"/>
    <w:rsid w:val="00090C92"/>
    <w:rsid w:val="00093124"/>
    <w:rsid w:val="000936C7"/>
    <w:rsid w:val="00094B5E"/>
    <w:rsid w:val="00096B2A"/>
    <w:rsid w:val="000A68A2"/>
    <w:rsid w:val="000A7ADF"/>
    <w:rsid w:val="000A7CC5"/>
    <w:rsid w:val="000B07FF"/>
    <w:rsid w:val="000B36BA"/>
    <w:rsid w:val="000B4713"/>
    <w:rsid w:val="000B4CA5"/>
    <w:rsid w:val="000B6443"/>
    <w:rsid w:val="000B6748"/>
    <w:rsid w:val="000C02E2"/>
    <w:rsid w:val="000C048D"/>
    <w:rsid w:val="000C061B"/>
    <w:rsid w:val="000C0E14"/>
    <w:rsid w:val="000C241B"/>
    <w:rsid w:val="000C74FE"/>
    <w:rsid w:val="000D1CE1"/>
    <w:rsid w:val="000D3AE2"/>
    <w:rsid w:val="000D4294"/>
    <w:rsid w:val="000E05AA"/>
    <w:rsid w:val="000E0B0B"/>
    <w:rsid w:val="000E1010"/>
    <w:rsid w:val="000E24F7"/>
    <w:rsid w:val="000E3E98"/>
    <w:rsid w:val="000E6404"/>
    <w:rsid w:val="000E7CBA"/>
    <w:rsid w:val="000F072F"/>
    <w:rsid w:val="000F0BBC"/>
    <w:rsid w:val="000F25AB"/>
    <w:rsid w:val="000F26A1"/>
    <w:rsid w:val="000F6C35"/>
    <w:rsid w:val="00100817"/>
    <w:rsid w:val="001051B1"/>
    <w:rsid w:val="00107DEE"/>
    <w:rsid w:val="00113C51"/>
    <w:rsid w:val="00114803"/>
    <w:rsid w:val="0011521F"/>
    <w:rsid w:val="001155CF"/>
    <w:rsid w:val="00120531"/>
    <w:rsid w:val="0012179D"/>
    <w:rsid w:val="00121BF7"/>
    <w:rsid w:val="001229D8"/>
    <w:rsid w:val="00125BBB"/>
    <w:rsid w:val="00130A4C"/>
    <w:rsid w:val="00131169"/>
    <w:rsid w:val="00131C14"/>
    <w:rsid w:val="0013229C"/>
    <w:rsid w:val="00132B30"/>
    <w:rsid w:val="001338DE"/>
    <w:rsid w:val="001356AE"/>
    <w:rsid w:val="00136C27"/>
    <w:rsid w:val="00137164"/>
    <w:rsid w:val="00137310"/>
    <w:rsid w:val="00140021"/>
    <w:rsid w:val="00140C44"/>
    <w:rsid w:val="00141D33"/>
    <w:rsid w:val="00142CBB"/>
    <w:rsid w:val="00142E96"/>
    <w:rsid w:val="00143CB4"/>
    <w:rsid w:val="0014410B"/>
    <w:rsid w:val="001513DA"/>
    <w:rsid w:val="00152364"/>
    <w:rsid w:val="0015253D"/>
    <w:rsid w:val="00153893"/>
    <w:rsid w:val="00153A84"/>
    <w:rsid w:val="001573D2"/>
    <w:rsid w:val="00157965"/>
    <w:rsid w:val="0016031D"/>
    <w:rsid w:val="0016111E"/>
    <w:rsid w:val="00162A4E"/>
    <w:rsid w:val="00162E6E"/>
    <w:rsid w:val="0016332B"/>
    <w:rsid w:val="001641BC"/>
    <w:rsid w:val="0016457D"/>
    <w:rsid w:val="001646F9"/>
    <w:rsid w:val="00164C2B"/>
    <w:rsid w:val="00165584"/>
    <w:rsid w:val="00166D3C"/>
    <w:rsid w:val="00170A8A"/>
    <w:rsid w:val="001715F2"/>
    <w:rsid w:val="00171CBA"/>
    <w:rsid w:val="00171FE7"/>
    <w:rsid w:val="00172A27"/>
    <w:rsid w:val="00173201"/>
    <w:rsid w:val="001743C2"/>
    <w:rsid w:val="001749E1"/>
    <w:rsid w:val="0017672B"/>
    <w:rsid w:val="00176EAC"/>
    <w:rsid w:val="0017707F"/>
    <w:rsid w:val="0017749F"/>
    <w:rsid w:val="001801E0"/>
    <w:rsid w:val="00181D4C"/>
    <w:rsid w:val="001829D0"/>
    <w:rsid w:val="0018366A"/>
    <w:rsid w:val="00183995"/>
    <w:rsid w:val="0018471B"/>
    <w:rsid w:val="00184A2D"/>
    <w:rsid w:val="00184CFD"/>
    <w:rsid w:val="0018683E"/>
    <w:rsid w:val="0018684B"/>
    <w:rsid w:val="0019027B"/>
    <w:rsid w:val="00190F3E"/>
    <w:rsid w:val="0019173E"/>
    <w:rsid w:val="00191A92"/>
    <w:rsid w:val="0019270E"/>
    <w:rsid w:val="001935DD"/>
    <w:rsid w:val="00193D9B"/>
    <w:rsid w:val="00193D9D"/>
    <w:rsid w:val="0019400C"/>
    <w:rsid w:val="00194E39"/>
    <w:rsid w:val="00195DE4"/>
    <w:rsid w:val="0019764D"/>
    <w:rsid w:val="00197797"/>
    <w:rsid w:val="001A149C"/>
    <w:rsid w:val="001A153E"/>
    <w:rsid w:val="001A26F7"/>
    <w:rsid w:val="001A340D"/>
    <w:rsid w:val="001A4B58"/>
    <w:rsid w:val="001A4F8A"/>
    <w:rsid w:val="001A70A5"/>
    <w:rsid w:val="001B0095"/>
    <w:rsid w:val="001B4113"/>
    <w:rsid w:val="001B4641"/>
    <w:rsid w:val="001B496F"/>
    <w:rsid w:val="001B631C"/>
    <w:rsid w:val="001C3993"/>
    <w:rsid w:val="001C3C6A"/>
    <w:rsid w:val="001D10E4"/>
    <w:rsid w:val="001D4315"/>
    <w:rsid w:val="001D4E7F"/>
    <w:rsid w:val="001E031D"/>
    <w:rsid w:val="001E0E28"/>
    <w:rsid w:val="001E1898"/>
    <w:rsid w:val="001E1A39"/>
    <w:rsid w:val="001E226B"/>
    <w:rsid w:val="001E294E"/>
    <w:rsid w:val="001E3E18"/>
    <w:rsid w:val="001E5E08"/>
    <w:rsid w:val="001F10D1"/>
    <w:rsid w:val="001F1131"/>
    <w:rsid w:val="001F193E"/>
    <w:rsid w:val="001F19A3"/>
    <w:rsid w:val="001F1B56"/>
    <w:rsid w:val="001F4F3C"/>
    <w:rsid w:val="001F4FD6"/>
    <w:rsid w:val="001F583F"/>
    <w:rsid w:val="001F5DF3"/>
    <w:rsid w:val="001F5E57"/>
    <w:rsid w:val="001F5F7E"/>
    <w:rsid w:val="001F6FAD"/>
    <w:rsid w:val="001F7662"/>
    <w:rsid w:val="001F7FFC"/>
    <w:rsid w:val="002000D1"/>
    <w:rsid w:val="0020209F"/>
    <w:rsid w:val="002039B8"/>
    <w:rsid w:val="00203C72"/>
    <w:rsid w:val="0020545C"/>
    <w:rsid w:val="0020566C"/>
    <w:rsid w:val="00206691"/>
    <w:rsid w:val="00206CE1"/>
    <w:rsid w:val="00206F93"/>
    <w:rsid w:val="00207B83"/>
    <w:rsid w:val="00210299"/>
    <w:rsid w:val="00211EC4"/>
    <w:rsid w:val="00213A62"/>
    <w:rsid w:val="00217C96"/>
    <w:rsid w:val="002207C8"/>
    <w:rsid w:val="00220C40"/>
    <w:rsid w:val="00221400"/>
    <w:rsid w:val="00221CAE"/>
    <w:rsid w:val="00221CB2"/>
    <w:rsid w:val="002228FE"/>
    <w:rsid w:val="00223F1A"/>
    <w:rsid w:val="00225227"/>
    <w:rsid w:val="00226454"/>
    <w:rsid w:val="00226EF4"/>
    <w:rsid w:val="00227CD1"/>
    <w:rsid w:val="002315DE"/>
    <w:rsid w:val="00232B5D"/>
    <w:rsid w:val="00236475"/>
    <w:rsid w:val="00240EFD"/>
    <w:rsid w:val="00242411"/>
    <w:rsid w:val="00242ABF"/>
    <w:rsid w:val="00242DB6"/>
    <w:rsid w:val="002441DF"/>
    <w:rsid w:val="002476AE"/>
    <w:rsid w:val="00252DFC"/>
    <w:rsid w:val="002572F7"/>
    <w:rsid w:val="00260AEF"/>
    <w:rsid w:val="002619FA"/>
    <w:rsid w:val="002646E1"/>
    <w:rsid w:val="00264E3E"/>
    <w:rsid w:val="0026681E"/>
    <w:rsid w:val="00267028"/>
    <w:rsid w:val="00267A08"/>
    <w:rsid w:val="002716A9"/>
    <w:rsid w:val="00271D34"/>
    <w:rsid w:val="00272729"/>
    <w:rsid w:val="002729DA"/>
    <w:rsid w:val="00273DD1"/>
    <w:rsid w:val="00274F36"/>
    <w:rsid w:val="00275335"/>
    <w:rsid w:val="002756A3"/>
    <w:rsid w:val="00275DAC"/>
    <w:rsid w:val="0028015E"/>
    <w:rsid w:val="00281212"/>
    <w:rsid w:val="0028227D"/>
    <w:rsid w:val="00282BFD"/>
    <w:rsid w:val="002847BB"/>
    <w:rsid w:val="00293191"/>
    <w:rsid w:val="002940A7"/>
    <w:rsid w:val="002952D7"/>
    <w:rsid w:val="002A0054"/>
    <w:rsid w:val="002A00E4"/>
    <w:rsid w:val="002A0C78"/>
    <w:rsid w:val="002A336B"/>
    <w:rsid w:val="002A4D8D"/>
    <w:rsid w:val="002A58C1"/>
    <w:rsid w:val="002A70D7"/>
    <w:rsid w:val="002A73A8"/>
    <w:rsid w:val="002B5CA7"/>
    <w:rsid w:val="002B7105"/>
    <w:rsid w:val="002B7226"/>
    <w:rsid w:val="002B72F2"/>
    <w:rsid w:val="002C1A57"/>
    <w:rsid w:val="002C1F3F"/>
    <w:rsid w:val="002C3147"/>
    <w:rsid w:val="002C395C"/>
    <w:rsid w:val="002C514A"/>
    <w:rsid w:val="002C67C9"/>
    <w:rsid w:val="002D1D62"/>
    <w:rsid w:val="002D4738"/>
    <w:rsid w:val="002D4F29"/>
    <w:rsid w:val="002D513B"/>
    <w:rsid w:val="002D59B9"/>
    <w:rsid w:val="002D6441"/>
    <w:rsid w:val="002D72B8"/>
    <w:rsid w:val="002D79A1"/>
    <w:rsid w:val="002D7AE8"/>
    <w:rsid w:val="002D7BAA"/>
    <w:rsid w:val="002E250A"/>
    <w:rsid w:val="002E3075"/>
    <w:rsid w:val="002E30F2"/>
    <w:rsid w:val="002E3E5E"/>
    <w:rsid w:val="002E3F53"/>
    <w:rsid w:val="002E49E8"/>
    <w:rsid w:val="002E4F49"/>
    <w:rsid w:val="002F1660"/>
    <w:rsid w:val="002F72C9"/>
    <w:rsid w:val="002F7432"/>
    <w:rsid w:val="0030104A"/>
    <w:rsid w:val="00302C57"/>
    <w:rsid w:val="00303722"/>
    <w:rsid w:val="00303829"/>
    <w:rsid w:val="00303F40"/>
    <w:rsid w:val="00305166"/>
    <w:rsid w:val="0030586A"/>
    <w:rsid w:val="0030717E"/>
    <w:rsid w:val="00307A9C"/>
    <w:rsid w:val="00310D39"/>
    <w:rsid w:val="00313245"/>
    <w:rsid w:val="0031412E"/>
    <w:rsid w:val="003142D5"/>
    <w:rsid w:val="003159E0"/>
    <w:rsid w:val="00315C02"/>
    <w:rsid w:val="003201FA"/>
    <w:rsid w:val="00321F91"/>
    <w:rsid w:val="003230B1"/>
    <w:rsid w:val="00323D51"/>
    <w:rsid w:val="0032561A"/>
    <w:rsid w:val="00325E38"/>
    <w:rsid w:val="00327398"/>
    <w:rsid w:val="003274AE"/>
    <w:rsid w:val="00333001"/>
    <w:rsid w:val="0033400B"/>
    <w:rsid w:val="003349B5"/>
    <w:rsid w:val="0033506F"/>
    <w:rsid w:val="00336ADA"/>
    <w:rsid w:val="00336CC1"/>
    <w:rsid w:val="00337865"/>
    <w:rsid w:val="00337D21"/>
    <w:rsid w:val="00340BBE"/>
    <w:rsid w:val="00340F4E"/>
    <w:rsid w:val="00341667"/>
    <w:rsid w:val="003435F5"/>
    <w:rsid w:val="003438A4"/>
    <w:rsid w:val="00343CE8"/>
    <w:rsid w:val="00345099"/>
    <w:rsid w:val="0034509B"/>
    <w:rsid w:val="00345E19"/>
    <w:rsid w:val="00346295"/>
    <w:rsid w:val="003463FF"/>
    <w:rsid w:val="00351B8F"/>
    <w:rsid w:val="003548B4"/>
    <w:rsid w:val="0035758A"/>
    <w:rsid w:val="003601D3"/>
    <w:rsid w:val="0036044B"/>
    <w:rsid w:val="00361372"/>
    <w:rsid w:val="00362272"/>
    <w:rsid w:val="0036430E"/>
    <w:rsid w:val="00364584"/>
    <w:rsid w:val="00364F4D"/>
    <w:rsid w:val="00366704"/>
    <w:rsid w:val="00367663"/>
    <w:rsid w:val="00367C34"/>
    <w:rsid w:val="00370B39"/>
    <w:rsid w:val="00370F36"/>
    <w:rsid w:val="003728FB"/>
    <w:rsid w:val="00372B22"/>
    <w:rsid w:val="00372F30"/>
    <w:rsid w:val="00373381"/>
    <w:rsid w:val="00375D69"/>
    <w:rsid w:val="00381648"/>
    <w:rsid w:val="00382E11"/>
    <w:rsid w:val="0038363B"/>
    <w:rsid w:val="003843EC"/>
    <w:rsid w:val="00386E6C"/>
    <w:rsid w:val="003903FF"/>
    <w:rsid w:val="0039181F"/>
    <w:rsid w:val="00392371"/>
    <w:rsid w:val="00392988"/>
    <w:rsid w:val="00392F84"/>
    <w:rsid w:val="00395071"/>
    <w:rsid w:val="00395E9A"/>
    <w:rsid w:val="00396A51"/>
    <w:rsid w:val="003971E4"/>
    <w:rsid w:val="0039788B"/>
    <w:rsid w:val="003A174B"/>
    <w:rsid w:val="003A4F94"/>
    <w:rsid w:val="003A6066"/>
    <w:rsid w:val="003B1288"/>
    <w:rsid w:val="003B42B7"/>
    <w:rsid w:val="003B4699"/>
    <w:rsid w:val="003B5A4C"/>
    <w:rsid w:val="003B7FDF"/>
    <w:rsid w:val="003C0320"/>
    <w:rsid w:val="003C127C"/>
    <w:rsid w:val="003C1501"/>
    <w:rsid w:val="003C30AD"/>
    <w:rsid w:val="003C3623"/>
    <w:rsid w:val="003C43E7"/>
    <w:rsid w:val="003C4453"/>
    <w:rsid w:val="003C6449"/>
    <w:rsid w:val="003C6480"/>
    <w:rsid w:val="003C693F"/>
    <w:rsid w:val="003C7228"/>
    <w:rsid w:val="003D0533"/>
    <w:rsid w:val="003D0534"/>
    <w:rsid w:val="003D402C"/>
    <w:rsid w:val="003D723A"/>
    <w:rsid w:val="003E0BEE"/>
    <w:rsid w:val="003E4C0C"/>
    <w:rsid w:val="003E6B10"/>
    <w:rsid w:val="003E6B3E"/>
    <w:rsid w:val="003F2771"/>
    <w:rsid w:val="003F5A1F"/>
    <w:rsid w:val="003F69CB"/>
    <w:rsid w:val="003F7727"/>
    <w:rsid w:val="00400932"/>
    <w:rsid w:val="00403647"/>
    <w:rsid w:val="00410611"/>
    <w:rsid w:val="00410A01"/>
    <w:rsid w:val="00411742"/>
    <w:rsid w:val="00411749"/>
    <w:rsid w:val="00415AD0"/>
    <w:rsid w:val="00416695"/>
    <w:rsid w:val="00416D89"/>
    <w:rsid w:val="00417B4B"/>
    <w:rsid w:val="00420184"/>
    <w:rsid w:val="00420752"/>
    <w:rsid w:val="00422138"/>
    <w:rsid w:val="00423A40"/>
    <w:rsid w:val="00426C09"/>
    <w:rsid w:val="00427514"/>
    <w:rsid w:val="00431B15"/>
    <w:rsid w:val="00432B1F"/>
    <w:rsid w:val="00433251"/>
    <w:rsid w:val="00433BCC"/>
    <w:rsid w:val="00434488"/>
    <w:rsid w:val="00434EB2"/>
    <w:rsid w:val="00436F88"/>
    <w:rsid w:val="00436FA3"/>
    <w:rsid w:val="00437827"/>
    <w:rsid w:val="004419F1"/>
    <w:rsid w:val="004435E5"/>
    <w:rsid w:val="00445EAA"/>
    <w:rsid w:val="004464ED"/>
    <w:rsid w:val="004466C5"/>
    <w:rsid w:val="004467DE"/>
    <w:rsid w:val="00446C75"/>
    <w:rsid w:val="00447108"/>
    <w:rsid w:val="004506C6"/>
    <w:rsid w:val="004510A3"/>
    <w:rsid w:val="004515D6"/>
    <w:rsid w:val="0045162D"/>
    <w:rsid w:val="00451B3D"/>
    <w:rsid w:val="00460C32"/>
    <w:rsid w:val="00460CD4"/>
    <w:rsid w:val="00460F16"/>
    <w:rsid w:val="00461D19"/>
    <w:rsid w:val="00462A70"/>
    <w:rsid w:val="00463FE2"/>
    <w:rsid w:val="0046577F"/>
    <w:rsid w:val="00470219"/>
    <w:rsid w:val="00471B86"/>
    <w:rsid w:val="00472A52"/>
    <w:rsid w:val="00473221"/>
    <w:rsid w:val="004743D6"/>
    <w:rsid w:val="0047485C"/>
    <w:rsid w:val="00474B25"/>
    <w:rsid w:val="004820EA"/>
    <w:rsid w:val="0048380F"/>
    <w:rsid w:val="004850DD"/>
    <w:rsid w:val="00486653"/>
    <w:rsid w:val="00487A08"/>
    <w:rsid w:val="00490848"/>
    <w:rsid w:val="00491280"/>
    <w:rsid w:val="00491E18"/>
    <w:rsid w:val="00494616"/>
    <w:rsid w:val="0049636F"/>
    <w:rsid w:val="00497A93"/>
    <w:rsid w:val="004A1232"/>
    <w:rsid w:val="004A24ED"/>
    <w:rsid w:val="004A27BE"/>
    <w:rsid w:val="004A29D8"/>
    <w:rsid w:val="004A33B5"/>
    <w:rsid w:val="004A4690"/>
    <w:rsid w:val="004A491D"/>
    <w:rsid w:val="004A63DE"/>
    <w:rsid w:val="004B1639"/>
    <w:rsid w:val="004B2057"/>
    <w:rsid w:val="004B3E86"/>
    <w:rsid w:val="004B4236"/>
    <w:rsid w:val="004B4718"/>
    <w:rsid w:val="004B5EF7"/>
    <w:rsid w:val="004B6F57"/>
    <w:rsid w:val="004B704C"/>
    <w:rsid w:val="004B7BF1"/>
    <w:rsid w:val="004C08E1"/>
    <w:rsid w:val="004C0B1A"/>
    <w:rsid w:val="004C0F2C"/>
    <w:rsid w:val="004C3782"/>
    <w:rsid w:val="004C7FB9"/>
    <w:rsid w:val="004D1BC8"/>
    <w:rsid w:val="004D3EBA"/>
    <w:rsid w:val="004D4776"/>
    <w:rsid w:val="004D6482"/>
    <w:rsid w:val="004D7695"/>
    <w:rsid w:val="004E2EB2"/>
    <w:rsid w:val="004E39B4"/>
    <w:rsid w:val="004E5492"/>
    <w:rsid w:val="004E785F"/>
    <w:rsid w:val="004E7D77"/>
    <w:rsid w:val="004F1037"/>
    <w:rsid w:val="004F2185"/>
    <w:rsid w:val="004F4015"/>
    <w:rsid w:val="004F7D2E"/>
    <w:rsid w:val="0050037D"/>
    <w:rsid w:val="005017D2"/>
    <w:rsid w:val="00504EDB"/>
    <w:rsid w:val="00505035"/>
    <w:rsid w:val="005069E6"/>
    <w:rsid w:val="00514730"/>
    <w:rsid w:val="005154F8"/>
    <w:rsid w:val="005155B8"/>
    <w:rsid w:val="0051642D"/>
    <w:rsid w:val="005202A0"/>
    <w:rsid w:val="00522B9C"/>
    <w:rsid w:val="005234CC"/>
    <w:rsid w:val="0052606C"/>
    <w:rsid w:val="00526132"/>
    <w:rsid w:val="00527DCA"/>
    <w:rsid w:val="00534C7F"/>
    <w:rsid w:val="00534D20"/>
    <w:rsid w:val="005352AE"/>
    <w:rsid w:val="005354D5"/>
    <w:rsid w:val="00536A78"/>
    <w:rsid w:val="0054000E"/>
    <w:rsid w:val="00540C71"/>
    <w:rsid w:val="005410A2"/>
    <w:rsid w:val="005410E2"/>
    <w:rsid w:val="00541B1A"/>
    <w:rsid w:val="0054430B"/>
    <w:rsid w:val="00544747"/>
    <w:rsid w:val="00545983"/>
    <w:rsid w:val="00546613"/>
    <w:rsid w:val="00552862"/>
    <w:rsid w:val="00552B25"/>
    <w:rsid w:val="00553BE1"/>
    <w:rsid w:val="0055410F"/>
    <w:rsid w:val="00556992"/>
    <w:rsid w:val="00557721"/>
    <w:rsid w:val="005607B5"/>
    <w:rsid w:val="005612CF"/>
    <w:rsid w:val="0056349B"/>
    <w:rsid w:val="00564E12"/>
    <w:rsid w:val="005712D7"/>
    <w:rsid w:val="005717DD"/>
    <w:rsid w:val="00580751"/>
    <w:rsid w:val="00581945"/>
    <w:rsid w:val="00582FBB"/>
    <w:rsid w:val="00584934"/>
    <w:rsid w:val="00584969"/>
    <w:rsid w:val="00585161"/>
    <w:rsid w:val="005858BD"/>
    <w:rsid w:val="0058600A"/>
    <w:rsid w:val="00586E3E"/>
    <w:rsid w:val="0059561C"/>
    <w:rsid w:val="005A19DA"/>
    <w:rsid w:val="005A1CEA"/>
    <w:rsid w:val="005A292C"/>
    <w:rsid w:val="005A2F3D"/>
    <w:rsid w:val="005A3009"/>
    <w:rsid w:val="005A306E"/>
    <w:rsid w:val="005A51F0"/>
    <w:rsid w:val="005A53E3"/>
    <w:rsid w:val="005A6733"/>
    <w:rsid w:val="005A6EEA"/>
    <w:rsid w:val="005A7D49"/>
    <w:rsid w:val="005B1CCC"/>
    <w:rsid w:val="005B2688"/>
    <w:rsid w:val="005B30DA"/>
    <w:rsid w:val="005C02F5"/>
    <w:rsid w:val="005C0454"/>
    <w:rsid w:val="005C4CF7"/>
    <w:rsid w:val="005C5142"/>
    <w:rsid w:val="005C5377"/>
    <w:rsid w:val="005C6D56"/>
    <w:rsid w:val="005D223D"/>
    <w:rsid w:val="005D453C"/>
    <w:rsid w:val="005D61CA"/>
    <w:rsid w:val="005D63A8"/>
    <w:rsid w:val="005D6CB1"/>
    <w:rsid w:val="005E0EC9"/>
    <w:rsid w:val="005E0FF7"/>
    <w:rsid w:val="005E1694"/>
    <w:rsid w:val="005E24FC"/>
    <w:rsid w:val="005E2681"/>
    <w:rsid w:val="005E3287"/>
    <w:rsid w:val="005E3B9E"/>
    <w:rsid w:val="005E7760"/>
    <w:rsid w:val="005E7F22"/>
    <w:rsid w:val="005F0518"/>
    <w:rsid w:val="005F1054"/>
    <w:rsid w:val="005F1A57"/>
    <w:rsid w:val="005F2191"/>
    <w:rsid w:val="005F21E0"/>
    <w:rsid w:val="005F3E2F"/>
    <w:rsid w:val="005F4D20"/>
    <w:rsid w:val="005F5A63"/>
    <w:rsid w:val="005F5EBD"/>
    <w:rsid w:val="005F6921"/>
    <w:rsid w:val="006021F6"/>
    <w:rsid w:val="00603B58"/>
    <w:rsid w:val="00604C32"/>
    <w:rsid w:val="006064A7"/>
    <w:rsid w:val="00606C3B"/>
    <w:rsid w:val="00611740"/>
    <w:rsid w:val="00615726"/>
    <w:rsid w:val="0061705B"/>
    <w:rsid w:val="006220E3"/>
    <w:rsid w:val="0062270A"/>
    <w:rsid w:val="00624010"/>
    <w:rsid w:val="0062688F"/>
    <w:rsid w:val="00627302"/>
    <w:rsid w:val="00631CBA"/>
    <w:rsid w:val="00633215"/>
    <w:rsid w:val="00633909"/>
    <w:rsid w:val="00634C6A"/>
    <w:rsid w:val="006409AF"/>
    <w:rsid w:val="00641BB8"/>
    <w:rsid w:val="00643F4E"/>
    <w:rsid w:val="00645655"/>
    <w:rsid w:val="0064647C"/>
    <w:rsid w:val="00650024"/>
    <w:rsid w:val="00650939"/>
    <w:rsid w:val="00650CC8"/>
    <w:rsid w:val="00652DA4"/>
    <w:rsid w:val="006553FD"/>
    <w:rsid w:val="00655C71"/>
    <w:rsid w:val="006568D3"/>
    <w:rsid w:val="00656B89"/>
    <w:rsid w:val="00657097"/>
    <w:rsid w:val="00661268"/>
    <w:rsid w:val="00661528"/>
    <w:rsid w:val="00662821"/>
    <w:rsid w:val="00665158"/>
    <w:rsid w:val="006656A0"/>
    <w:rsid w:val="00665E8C"/>
    <w:rsid w:val="0066605D"/>
    <w:rsid w:val="006668D3"/>
    <w:rsid w:val="00671711"/>
    <w:rsid w:val="006723C1"/>
    <w:rsid w:val="00672475"/>
    <w:rsid w:val="00673883"/>
    <w:rsid w:val="0067538A"/>
    <w:rsid w:val="0067557C"/>
    <w:rsid w:val="00675C43"/>
    <w:rsid w:val="00676929"/>
    <w:rsid w:val="006823B5"/>
    <w:rsid w:val="0068269F"/>
    <w:rsid w:val="006845A8"/>
    <w:rsid w:val="00684EAC"/>
    <w:rsid w:val="006854AB"/>
    <w:rsid w:val="00693BD9"/>
    <w:rsid w:val="0069677C"/>
    <w:rsid w:val="006A0B08"/>
    <w:rsid w:val="006A35C7"/>
    <w:rsid w:val="006A47D2"/>
    <w:rsid w:val="006A6FED"/>
    <w:rsid w:val="006A7F86"/>
    <w:rsid w:val="006B1C50"/>
    <w:rsid w:val="006B2B45"/>
    <w:rsid w:val="006B2D3C"/>
    <w:rsid w:val="006B36E5"/>
    <w:rsid w:val="006B46FA"/>
    <w:rsid w:val="006B4F15"/>
    <w:rsid w:val="006B5164"/>
    <w:rsid w:val="006B658A"/>
    <w:rsid w:val="006B7CFA"/>
    <w:rsid w:val="006C2125"/>
    <w:rsid w:val="006C343B"/>
    <w:rsid w:val="006C3CF8"/>
    <w:rsid w:val="006C41C9"/>
    <w:rsid w:val="006C4ADF"/>
    <w:rsid w:val="006C52D6"/>
    <w:rsid w:val="006C5FCF"/>
    <w:rsid w:val="006C640A"/>
    <w:rsid w:val="006C7821"/>
    <w:rsid w:val="006D0A34"/>
    <w:rsid w:val="006D2C5A"/>
    <w:rsid w:val="006D34B4"/>
    <w:rsid w:val="006D3B93"/>
    <w:rsid w:val="006D573C"/>
    <w:rsid w:val="006D59AB"/>
    <w:rsid w:val="006D5F3F"/>
    <w:rsid w:val="006E2148"/>
    <w:rsid w:val="006E2A51"/>
    <w:rsid w:val="006E2AAB"/>
    <w:rsid w:val="006E4078"/>
    <w:rsid w:val="006E4B6F"/>
    <w:rsid w:val="006E5CC2"/>
    <w:rsid w:val="006E6730"/>
    <w:rsid w:val="006E6D4D"/>
    <w:rsid w:val="006F0A0A"/>
    <w:rsid w:val="006F1881"/>
    <w:rsid w:val="006F1B58"/>
    <w:rsid w:val="006F1EB3"/>
    <w:rsid w:val="006F29B7"/>
    <w:rsid w:val="006F654A"/>
    <w:rsid w:val="006F7B08"/>
    <w:rsid w:val="006F7B0C"/>
    <w:rsid w:val="006F7CEA"/>
    <w:rsid w:val="00701255"/>
    <w:rsid w:val="00701AB2"/>
    <w:rsid w:val="007020F6"/>
    <w:rsid w:val="007037FB"/>
    <w:rsid w:val="00706A13"/>
    <w:rsid w:val="0070757E"/>
    <w:rsid w:val="0071232B"/>
    <w:rsid w:val="0071232C"/>
    <w:rsid w:val="00712A87"/>
    <w:rsid w:val="00716520"/>
    <w:rsid w:val="007170D2"/>
    <w:rsid w:val="00721390"/>
    <w:rsid w:val="00721AB9"/>
    <w:rsid w:val="00722195"/>
    <w:rsid w:val="007225A9"/>
    <w:rsid w:val="007233FB"/>
    <w:rsid w:val="007244EC"/>
    <w:rsid w:val="00724F5D"/>
    <w:rsid w:val="0072559A"/>
    <w:rsid w:val="007278C1"/>
    <w:rsid w:val="00731D0E"/>
    <w:rsid w:val="00732C0C"/>
    <w:rsid w:val="00737029"/>
    <w:rsid w:val="00737114"/>
    <w:rsid w:val="00737E46"/>
    <w:rsid w:val="00740C52"/>
    <w:rsid w:val="0074256A"/>
    <w:rsid w:val="00743F16"/>
    <w:rsid w:val="007448D2"/>
    <w:rsid w:val="00745F2D"/>
    <w:rsid w:val="00746687"/>
    <w:rsid w:val="007517C3"/>
    <w:rsid w:val="00752880"/>
    <w:rsid w:val="00753CC6"/>
    <w:rsid w:val="00754D00"/>
    <w:rsid w:val="007577AE"/>
    <w:rsid w:val="00757EAA"/>
    <w:rsid w:val="00761085"/>
    <w:rsid w:val="00762EC0"/>
    <w:rsid w:val="00764AD9"/>
    <w:rsid w:val="007668AE"/>
    <w:rsid w:val="0076777D"/>
    <w:rsid w:val="00770B55"/>
    <w:rsid w:val="0077323B"/>
    <w:rsid w:val="0077668F"/>
    <w:rsid w:val="00781511"/>
    <w:rsid w:val="0078365B"/>
    <w:rsid w:val="00783D52"/>
    <w:rsid w:val="007858E6"/>
    <w:rsid w:val="007864AF"/>
    <w:rsid w:val="0078718B"/>
    <w:rsid w:val="00790485"/>
    <w:rsid w:val="00790C4F"/>
    <w:rsid w:val="00791A70"/>
    <w:rsid w:val="00792045"/>
    <w:rsid w:val="00792E1B"/>
    <w:rsid w:val="00794B5C"/>
    <w:rsid w:val="007967FB"/>
    <w:rsid w:val="00796C88"/>
    <w:rsid w:val="00796F1B"/>
    <w:rsid w:val="007A2794"/>
    <w:rsid w:val="007A362A"/>
    <w:rsid w:val="007A5403"/>
    <w:rsid w:val="007A700C"/>
    <w:rsid w:val="007A7337"/>
    <w:rsid w:val="007B003E"/>
    <w:rsid w:val="007B0CA6"/>
    <w:rsid w:val="007B1192"/>
    <w:rsid w:val="007B24C0"/>
    <w:rsid w:val="007B4525"/>
    <w:rsid w:val="007B499C"/>
    <w:rsid w:val="007B4CEF"/>
    <w:rsid w:val="007B71A1"/>
    <w:rsid w:val="007C0703"/>
    <w:rsid w:val="007C1F10"/>
    <w:rsid w:val="007C207D"/>
    <w:rsid w:val="007C4082"/>
    <w:rsid w:val="007C60D3"/>
    <w:rsid w:val="007C6817"/>
    <w:rsid w:val="007C6B49"/>
    <w:rsid w:val="007C70A0"/>
    <w:rsid w:val="007C76B5"/>
    <w:rsid w:val="007C7862"/>
    <w:rsid w:val="007C7F71"/>
    <w:rsid w:val="007D1A00"/>
    <w:rsid w:val="007D540E"/>
    <w:rsid w:val="007D5759"/>
    <w:rsid w:val="007D7B9D"/>
    <w:rsid w:val="007D7F69"/>
    <w:rsid w:val="007E409B"/>
    <w:rsid w:val="007E69D8"/>
    <w:rsid w:val="007E6C26"/>
    <w:rsid w:val="007E77B2"/>
    <w:rsid w:val="007F125B"/>
    <w:rsid w:val="007F1FB1"/>
    <w:rsid w:val="007F2F98"/>
    <w:rsid w:val="007F43F9"/>
    <w:rsid w:val="007F4EA7"/>
    <w:rsid w:val="00802D61"/>
    <w:rsid w:val="00802F13"/>
    <w:rsid w:val="008047FE"/>
    <w:rsid w:val="00804916"/>
    <w:rsid w:val="00804EBC"/>
    <w:rsid w:val="00806B6E"/>
    <w:rsid w:val="008102EF"/>
    <w:rsid w:val="0081264B"/>
    <w:rsid w:val="0081708F"/>
    <w:rsid w:val="0081763A"/>
    <w:rsid w:val="00820834"/>
    <w:rsid w:val="0082166C"/>
    <w:rsid w:val="00821FB1"/>
    <w:rsid w:val="00822C93"/>
    <w:rsid w:val="00823889"/>
    <w:rsid w:val="008248E8"/>
    <w:rsid w:val="00826453"/>
    <w:rsid w:val="008271AD"/>
    <w:rsid w:val="00830FEE"/>
    <w:rsid w:val="00831D05"/>
    <w:rsid w:val="008328D2"/>
    <w:rsid w:val="00833C56"/>
    <w:rsid w:val="0083451D"/>
    <w:rsid w:val="0083521E"/>
    <w:rsid w:val="00835485"/>
    <w:rsid w:val="008355C7"/>
    <w:rsid w:val="008371AA"/>
    <w:rsid w:val="00837F86"/>
    <w:rsid w:val="0084001F"/>
    <w:rsid w:val="008422EB"/>
    <w:rsid w:val="0084251B"/>
    <w:rsid w:val="00844634"/>
    <w:rsid w:val="00845AB5"/>
    <w:rsid w:val="0084686E"/>
    <w:rsid w:val="0085073E"/>
    <w:rsid w:val="00851340"/>
    <w:rsid w:val="008521F9"/>
    <w:rsid w:val="0085333B"/>
    <w:rsid w:val="00855E69"/>
    <w:rsid w:val="008572CF"/>
    <w:rsid w:val="0086016D"/>
    <w:rsid w:val="00863E84"/>
    <w:rsid w:val="00870ADA"/>
    <w:rsid w:val="00871284"/>
    <w:rsid w:val="00872D6D"/>
    <w:rsid w:val="008739FE"/>
    <w:rsid w:val="00875EC0"/>
    <w:rsid w:val="00880AD8"/>
    <w:rsid w:val="00880EF8"/>
    <w:rsid w:val="008830E8"/>
    <w:rsid w:val="0088539C"/>
    <w:rsid w:val="00890B06"/>
    <w:rsid w:val="00892955"/>
    <w:rsid w:val="00894A5E"/>
    <w:rsid w:val="00895B0B"/>
    <w:rsid w:val="00895CB3"/>
    <w:rsid w:val="008A0DEC"/>
    <w:rsid w:val="008B0376"/>
    <w:rsid w:val="008B0499"/>
    <w:rsid w:val="008B0EB7"/>
    <w:rsid w:val="008B285E"/>
    <w:rsid w:val="008B35B1"/>
    <w:rsid w:val="008B46EE"/>
    <w:rsid w:val="008B51CA"/>
    <w:rsid w:val="008B6DC8"/>
    <w:rsid w:val="008B7255"/>
    <w:rsid w:val="008B7B0C"/>
    <w:rsid w:val="008C0DE4"/>
    <w:rsid w:val="008C1167"/>
    <w:rsid w:val="008C1557"/>
    <w:rsid w:val="008C2B44"/>
    <w:rsid w:val="008C3B75"/>
    <w:rsid w:val="008C3F09"/>
    <w:rsid w:val="008C4968"/>
    <w:rsid w:val="008C4984"/>
    <w:rsid w:val="008C4B26"/>
    <w:rsid w:val="008C522F"/>
    <w:rsid w:val="008D0574"/>
    <w:rsid w:val="008D154B"/>
    <w:rsid w:val="008D38A4"/>
    <w:rsid w:val="008D5911"/>
    <w:rsid w:val="008D6182"/>
    <w:rsid w:val="008E001D"/>
    <w:rsid w:val="008E0E73"/>
    <w:rsid w:val="008E2FF7"/>
    <w:rsid w:val="008E35B2"/>
    <w:rsid w:val="008E4E1E"/>
    <w:rsid w:val="008F145C"/>
    <w:rsid w:val="008F2ED3"/>
    <w:rsid w:val="008F4AF3"/>
    <w:rsid w:val="008F6391"/>
    <w:rsid w:val="008F7821"/>
    <w:rsid w:val="009001DE"/>
    <w:rsid w:val="00901AAF"/>
    <w:rsid w:val="00901FB1"/>
    <w:rsid w:val="00903F74"/>
    <w:rsid w:val="009048EF"/>
    <w:rsid w:val="00904CBC"/>
    <w:rsid w:val="00907209"/>
    <w:rsid w:val="00910748"/>
    <w:rsid w:val="00910AEC"/>
    <w:rsid w:val="00912928"/>
    <w:rsid w:val="00913F18"/>
    <w:rsid w:val="00915115"/>
    <w:rsid w:val="0091562F"/>
    <w:rsid w:val="00915CD3"/>
    <w:rsid w:val="0092028C"/>
    <w:rsid w:val="009205AF"/>
    <w:rsid w:val="009215E9"/>
    <w:rsid w:val="00921E07"/>
    <w:rsid w:val="00924D44"/>
    <w:rsid w:val="00925A6F"/>
    <w:rsid w:val="00926639"/>
    <w:rsid w:val="00927EED"/>
    <w:rsid w:val="0093089E"/>
    <w:rsid w:val="00935A6C"/>
    <w:rsid w:val="00937CAF"/>
    <w:rsid w:val="0094044E"/>
    <w:rsid w:val="0094052A"/>
    <w:rsid w:val="009421D9"/>
    <w:rsid w:val="009445F6"/>
    <w:rsid w:val="009452B6"/>
    <w:rsid w:val="009454C6"/>
    <w:rsid w:val="00947B0F"/>
    <w:rsid w:val="0095097D"/>
    <w:rsid w:val="00953D67"/>
    <w:rsid w:val="009543B2"/>
    <w:rsid w:val="009613D2"/>
    <w:rsid w:val="00961441"/>
    <w:rsid w:val="00962366"/>
    <w:rsid w:val="0096343A"/>
    <w:rsid w:val="00965283"/>
    <w:rsid w:val="00966042"/>
    <w:rsid w:val="00966447"/>
    <w:rsid w:val="00967DE7"/>
    <w:rsid w:val="00972FF3"/>
    <w:rsid w:val="009746AE"/>
    <w:rsid w:val="00975B39"/>
    <w:rsid w:val="0097648C"/>
    <w:rsid w:val="00976B48"/>
    <w:rsid w:val="009777C9"/>
    <w:rsid w:val="009851DE"/>
    <w:rsid w:val="0099091A"/>
    <w:rsid w:val="00990DE8"/>
    <w:rsid w:val="00991855"/>
    <w:rsid w:val="0099255B"/>
    <w:rsid w:val="00992CB2"/>
    <w:rsid w:val="00994966"/>
    <w:rsid w:val="009961F5"/>
    <w:rsid w:val="00996F4F"/>
    <w:rsid w:val="009972B5"/>
    <w:rsid w:val="0099777B"/>
    <w:rsid w:val="00997E4E"/>
    <w:rsid w:val="009A0FDE"/>
    <w:rsid w:val="009A15F7"/>
    <w:rsid w:val="009A175B"/>
    <w:rsid w:val="009A208A"/>
    <w:rsid w:val="009A2A1E"/>
    <w:rsid w:val="009A2B71"/>
    <w:rsid w:val="009A77F4"/>
    <w:rsid w:val="009B0624"/>
    <w:rsid w:val="009B0AA3"/>
    <w:rsid w:val="009B1112"/>
    <w:rsid w:val="009B1211"/>
    <w:rsid w:val="009B1EA8"/>
    <w:rsid w:val="009B27D5"/>
    <w:rsid w:val="009B2DF4"/>
    <w:rsid w:val="009B38E6"/>
    <w:rsid w:val="009B39E8"/>
    <w:rsid w:val="009B3BE0"/>
    <w:rsid w:val="009B4892"/>
    <w:rsid w:val="009B5FA8"/>
    <w:rsid w:val="009B769F"/>
    <w:rsid w:val="009C197D"/>
    <w:rsid w:val="009C1CE4"/>
    <w:rsid w:val="009C612C"/>
    <w:rsid w:val="009C6D21"/>
    <w:rsid w:val="009C7521"/>
    <w:rsid w:val="009C78A8"/>
    <w:rsid w:val="009D2955"/>
    <w:rsid w:val="009D2EB4"/>
    <w:rsid w:val="009D45FB"/>
    <w:rsid w:val="009D6A60"/>
    <w:rsid w:val="009E0424"/>
    <w:rsid w:val="009E2E0A"/>
    <w:rsid w:val="009E34C3"/>
    <w:rsid w:val="009E48AB"/>
    <w:rsid w:val="009E59E5"/>
    <w:rsid w:val="009F0C2C"/>
    <w:rsid w:val="009F1EEF"/>
    <w:rsid w:val="009F30AB"/>
    <w:rsid w:val="009F52CB"/>
    <w:rsid w:val="009F5B30"/>
    <w:rsid w:val="009F755F"/>
    <w:rsid w:val="00A006E2"/>
    <w:rsid w:val="00A0422B"/>
    <w:rsid w:val="00A0470E"/>
    <w:rsid w:val="00A05AC8"/>
    <w:rsid w:val="00A05E81"/>
    <w:rsid w:val="00A06B33"/>
    <w:rsid w:val="00A10FAE"/>
    <w:rsid w:val="00A12A66"/>
    <w:rsid w:val="00A141D7"/>
    <w:rsid w:val="00A16573"/>
    <w:rsid w:val="00A16CC8"/>
    <w:rsid w:val="00A2196B"/>
    <w:rsid w:val="00A2239A"/>
    <w:rsid w:val="00A22D6A"/>
    <w:rsid w:val="00A24A23"/>
    <w:rsid w:val="00A2529F"/>
    <w:rsid w:val="00A2539E"/>
    <w:rsid w:val="00A26D79"/>
    <w:rsid w:val="00A27791"/>
    <w:rsid w:val="00A2784F"/>
    <w:rsid w:val="00A3109D"/>
    <w:rsid w:val="00A314B5"/>
    <w:rsid w:val="00A31D11"/>
    <w:rsid w:val="00A33DEA"/>
    <w:rsid w:val="00A34C11"/>
    <w:rsid w:val="00A35A28"/>
    <w:rsid w:val="00A36C2E"/>
    <w:rsid w:val="00A40FB6"/>
    <w:rsid w:val="00A417B7"/>
    <w:rsid w:val="00A43535"/>
    <w:rsid w:val="00A44C63"/>
    <w:rsid w:val="00A45843"/>
    <w:rsid w:val="00A465AD"/>
    <w:rsid w:val="00A46D46"/>
    <w:rsid w:val="00A47810"/>
    <w:rsid w:val="00A53591"/>
    <w:rsid w:val="00A5384A"/>
    <w:rsid w:val="00A55BFA"/>
    <w:rsid w:val="00A572C4"/>
    <w:rsid w:val="00A60AEA"/>
    <w:rsid w:val="00A60CE3"/>
    <w:rsid w:val="00A60FF3"/>
    <w:rsid w:val="00A64299"/>
    <w:rsid w:val="00A648F8"/>
    <w:rsid w:val="00A656B4"/>
    <w:rsid w:val="00A6657E"/>
    <w:rsid w:val="00A673D9"/>
    <w:rsid w:val="00A67B43"/>
    <w:rsid w:val="00A70684"/>
    <w:rsid w:val="00A706B4"/>
    <w:rsid w:val="00A72CC6"/>
    <w:rsid w:val="00A733A0"/>
    <w:rsid w:val="00A75281"/>
    <w:rsid w:val="00A76505"/>
    <w:rsid w:val="00A8039A"/>
    <w:rsid w:val="00A80679"/>
    <w:rsid w:val="00A80E6B"/>
    <w:rsid w:val="00A81CC3"/>
    <w:rsid w:val="00A82ED1"/>
    <w:rsid w:val="00A84525"/>
    <w:rsid w:val="00A84BFE"/>
    <w:rsid w:val="00A901F6"/>
    <w:rsid w:val="00A9113E"/>
    <w:rsid w:val="00A917F3"/>
    <w:rsid w:val="00A91C07"/>
    <w:rsid w:val="00A92846"/>
    <w:rsid w:val="00A92979"/>
    <w:rsid w:val="00A94344"/>
    <w:rsid w:val="00A94450"/>
    <w:rsid w:val="00A9467D"/>
    <w:rsid w:val="00A94C08"/>
    <w:rsid w:val="00A95C54"/>
    <w:rsid w:val="00A97195"/>
    <w:rsid w:val="00AA1B8B"/>
    <w:rsid w:val="00AA34E0"/>
    <w:rsid w:val="00AA5CB5"/>
    <w:rsid w:val="00AA6FD7"/>
    <w:rsid w:val="00AB0D16"/>
    <w:rsid w:val="00AB1B6D"/>
    <w:rsid w:val="00AB1F40"/>
    <w:rsid w:val="00AB3522"/>
    <w:rsid w:val="00AB3AA4"/>
    <w:rsid w:val="00AB4E9C"/>
    <w:rsid w:val="00AB69BC"/>
    <w:rsid w:val="00AB777D"/>
    <w:rsid w:val="00AC06DD"/>
    <w:rsid w:val="00AC27C9"/>
    <w:rsid w:val="00AC3EBF"/>
    <w:rsid w:val="00AC402B"/>
    <w:rsid w:val="00AC40A8"/>
    <w:rsid w:val="00AC49DF"/>
    <w:rsid w:val="00AC5832"/>
    <w:rsid w:val="00AC59F7"/>
    <w:rsid w:val="00AC731B"/>
    <w:rsid w:val="00AD10D6"/>
    <w:rsid w:val="00AD1706"/>
    <w:rsid w:val="00AD2349"/>
    <w:rsid w:val="00AD408B"/>
    <w:rsid w:val="00AD54BA"/>
    <w:rsid w:val="00AD6D9B"/>
    <w:rsid w:val="00AE32C4"/>
    <w:rsid w:val="00AE697C"/>
    <w:rsid w:val="00AF37AE"/>
    <w:rsid w:val="00AF4323"/>
    <w:rsid w:val="00AF6D46"/>
    <w:rsid w:val="00AF7457"/>
    <w:rsid w:val="00B01AB5"/>
    <w:rsid w:val="00B0276C"/>
    <w:rsid w:val="00B0492A"/>
    <w:rsid w:val="00B04AC0"/>
    <w:rsid w:val="00B0547E"/>
    <w:rsid w:val="00B06731"/>
    <w:rsid w:val="00B100B4"/>
    <w:rsid w:val="00B11D81"/>
    <w:rsid w:val="00B121F0"/>
    <w:rsid w:val="00B1250B"/>
    <w:rsid w:val="00B12D05"/>
    <w:rsid w:val="00B13965"/>
    <w:rsid w:val="00B13D58"/>
    <w:rsid w:val="00B17D66"/>
    <w:rsid w:val="00B17F6A"/>
    <w:rsid w:val="00B21525"/>
    <w:rsid w:val="00B22FEF"/>
    <w:rsid w:val="00B2306A"/>
    <w:rsid w:val="00B24955"/>
    <w:rsid w:val="00B32634"/>
    <w:rsid w:val="00B33575"/>
    <w:rsid w:val="00B34C7E"/>
    <w:rsid w:val="00B359B9"/>
    <w:rsid w:val="00B35A6A"/>
    <w:rsid w:val="00B36430"/>
    <w:rsid w:val="00B369DA"/>
    <w:rsid w:val="00B40410"/>
    <w:rsid w:val="00B4321D"/>
    <w:rsid w:val="00B441A3"/>
    <w:rsid w:val="00B44887"/>
    <w:rsid w:val="00B44D42"/>
    <w:rsid w:val="00B44EED"/>
    <w:rsid w:val="00B4578D"/>
    <w:rsid w:val="00B4622A"/>
    <w:rsid w:val="00B46F73"/>
    <w:rsid w:val="00B51D3B"/>
    <w:rsid w:val="00B52096"/>
    <w:rsid w:val="00B52CA8"/>
    <w:rsid w:val="00B54883"/>
    <w:rsid w:val="00B54D3C"/>
    <w:rsid w:val="00B56358"/>
    <w:rsid w:val="00B56B52"/>
    <w:rsid w:val="00B56D7D"/>
    <w:rsid w:val="00B60B38"/>
    <w:rsid w:val="00B61FD6"/>
    <w:rsid w:val="00B65C26"/>
    <w:rsid w:val="00B65C86"/>
    <w:rsid w:val="00B70661"/>
    <w:rsid w:val="00B71071"/>
    <w:rsid w:val="00B71F68"/>
    <w:rsid w:val="00B730A1"/>
    <w:rsid w:val="00B74469"/>
    <w:rsid w:val="00B76347"/>
    <w:rsid w:val="00B77D7E"/>
    <w:rsid w:val="00B85F12"/>
    <w:rsid w:val="00B86780"/>
    <w:rsid w:val="00B867EC"/>
    <w:rsid w:val="00B87C8A"/>
    <w:rsid w:val="00B925D4"/>
    <w:rsid w:val="00B92749"/>
    <w:rsid w:val="00B9325C"/>
    <w:rsid w:val="00B93751"/>
    <w:rsid w:val="00B94126"/>
    <w:rsid w:val="00B95398"/>
    <w:rsid w:val="00B9626F"/>
    <w:rsid w:val="00B96CB3"/>
    <w:rsid w:val="00B97110"/>
    <w:rsid w:val="00BA6CAC"/>
    <w:rsid w:val="00BA73BE"/>
    <w:rsid w:val="00BB12C3"/>
    <w:rsid w:val="00BB1380"/>
    <w:rsid w:val="00BB3528"/>
    <w:rsid w:val="00BB59E6"/>
    <w:rsid w:val="00BB5B14"/>
    <w:rsid w:val="00BB71F7"/>
    <w:rsid w:val="00BC002E"/>
    <w:rsid w:val="00BC02F2"/>
    <w:rsid w:val="00BC26BC"/>
    <w:rsid w:val="00BC4D23"/>
    <w:rsid w:val="00BC6131"/>
    <w:rsid w:val="00BC6884"/>
    <w:rsid w:val="00BC74B8"/>
    <w:rsid w:val="00BC7DBC"/>
    <w:rsid w:val="00BC7FE7"/>
    <w:rsid w:val="00BD024F"/>
    <w:rsid w:val="00BD0E69"/>
    <w:rsid w:val="00BD1025"/>
    <w:rsid w:val="00BD17A6"/>
    <w:rsid w:val="00BD460F"/>
    <w:rsid w:val="00BD6199"/>
    <w:rsid w:val="00BD6770"/>
    <w:rsid w:val="00BD6FD2"/>
    <w:rsid w:val="00BD74A0"/>
    <w:rsid w:val="00BD7BCE"/>
    <w:rsid w:val="00BE0CA3"/>
    <w:rsid w:val="00BE17C3"/>
    <w:rsid w:val="00BE2AE1"/>
    <w:rsid w:val="00BE2D83"/>
    <w:rsid w:val="00BE3616"/>
    <w:rsid w:val="00BE60D2"/>
    <w:rsid w:val="00BE75F8"/>
    <w:rsid w:val="00BF268F"/>
    <w:rsid w:val="00BF2D7D"/>
    <w:rsid w:val="00BF2E50"/>
    <w:rsid w:val="00BF4924"/>
    <w:rsid w:val="00C01482"/>
    <w:rsid w:val="00C0155F"/>
    <w:rsid w:val="00C01BEA"/>
    <w:rsid w:val="00C0384D"/>
    <w:rsid w:val="00C03F59"/>
    <w:rsid w:val="00C0413D"/>
    <w:rsid w:val="00C0480B"/>
    <w:rsid w:val="00C057A9"/>
    <w:rsid w:val="00C0725D"/>
    <w:rsid w:val="00C10258"/>
    <w:rsid w:val="00C10696"/>
    <w:rsid w:val="00C1075F"/>
    <w:rsid w:val="00C11E8F"/>
    <w:rsid w:val="00C12D95"/>
    <w:rsid w:val="00C143C8"/>
    <w:rsid w:val="00C148D6"/>
    <w:rsid w:val="00C153B3"/>
    <w:rsid w:val="00C159A5"/>
    <w:rsid w:val="00C16531"/>
    <w:rsid w:val="00C20BFF"/>
    <w:rsid w:val="00C20D00"/>
    <w:rsid w:val="00C21923"/>
    <w:rsid w:val="00C21988"/>
    <w:rsid w:val="00C224A5"/>
    <w:rsid w:val="00C22B35"/>
    <w:rsid w:val="00C23806"/>
    <w:rsid w:val="00C238EF"/>
    <w:rsid w:val="00C23C32"/>
    <w:rsid w:val="00C2606C"/>
    <w:rsid w:val="00C26A68"/>
    <w:rsid w:val="00C26B0E"/>
    <w:rsid w:val="00C3071F"/>
    <w:rsid w:val="00C309D0"/>
    <w:rsid w:val="00C32486"/>
    <w:rsid w:val="00C34E44"/>
    <w:rsid w:val="00C3720B"/>
    <w:rsid w:val="00C40454"/>
    <w:rsid w:val="00C41465"/>
    <w:rsid w:val="00C41D5A"/>
    <w:rsid w:val="00C42B95"/>
    <w:rsid w:val="00C438C6"/>
    <w:rsid w:val="00C43FD4"/>
    <w:rsid w:val="00C44478"/>
    <w:rsid w:val="00C46768"/>
    <w:rsid w:val="00C46CCD"/>
    <w:rsid w:val="00C47BCB"/>
    <w:rsid w:val="00C526A0"/>
    <w:rsid w:val="00C63D24"/>
    <w:rsid w:val="00C663BD"/>
    <w:rsid w:val="00C66AAD"/>
    <w:rsid w:val="00C66F56"/>
    <w:rsid w:val="00C67047"/>
    <w:rsid w:val="00C67180"/>
    <w:rsid w:val="00C672F9"/>
    <w:rsid w:val="00C67B96"/>
    <w:rsid w:val="00C70137"/>
    <w:rsid w:val="00C7052C"/>
    <w:rsid w:val="00C7107B"/>
    <w:rsid w:val="00C7394D"/>
    <w:rsid w:val="00C81095"/>
    <w:rsid w:val="00C82E3A"/>
    <w:rsid w:val="00C8457B"/>
    <w:rsid w:val="00C84E47"/>
    <w:rsid w:val="00C85167"/>
    <w:rsid w:val="00C85B44"/>
    <w:rsid w:val="00C85FA8"/>
    <w:rsid w:val="00C9007B"/>
    <w:rsid w:val="00C90996"/>
    <w:rsid w:val="00C920CB"/>
    <w:rsid w:val="00C92EE6"/>
    <w:rsid w:val="00C94F17"/>
    <w:rsid w:val="00C963E2"/>
    <w:rsid w:val="00C97C9C"/>
    <w:rsid w:val="00CA0027"/>
    <w:rsid w:val="00CA30E2"/>
    <w:rsid w:val="00CA4600"/>
    <w:rsid w:val="00CA61A0"/>
    <w:rsid w:val="00CA6A01"/>
    <w:rsid w:val="00CA771D"/>
    <w:rsid w:val="00CB00EC"/>
    <w:rsid w:val="00CB16B2"/>
    <w:rsid w:val="00CB23E1"/>
    <w:rsid w:val="00CB26B8"/>
    <w:rsid w:val="00CB2A8F"/>
    <w:rsid w:val="00CB40C7"/>
    <w:rsid w:val="00CB612D"/>
    <w:rsid w:val="00CB6928"/>
    <w:rsid w:val="00CB7299"/>
    <w:rsid w:val="00CC09CD"/>
    <w:rsid w:val="00CC3142"/>
    <w:rsid w:val="00CC5D78"/>
    <w:rsid w:val="00CC6E5E"/>
    <w:rsid w:val="00CC71CC"/>
    <w:rsid w:val="00CC78F6"/>
    <w:rsid w:val="00CC7BF0"/>
    <w:rsid w:val="00CD0D8F"/>
    <w:rsid w:val="00CD2A86"/>
    <w:rsid w:val="00CD4F95"/>
    <w:rsid w:val="00CD5367"/>
    <w:rsid w:val="00CD5AFC"/>
    <w:rsid w:val="00CD5F5C"/>
    <w:rsid w:val="00CD7F04"/>
    <w:rsid w:val="00CE118A"/>
    <w:rsid w:val="00CE41E5"/>
    <w:rsid w:val="00CE5BE2"/>
    <w:rsid w:val="00CE5E45"/>
    <w:rsid w:val="00CE648B"/>
    <w:rsid w:val="00CE69B2"/>
    <w:rsid w:val="00CE7B4B"/>
    <w:rsid w:val="00CF1FE3"/>
    <w:rsid w:val="00CF218F"/>
    <w:rsid w:val="00CF3146"/>
    <w:rsid w:val="00CF3B78"/>
    <w:rsid w:val="00CF514F"/>
    <w:rsid w:val="00CF5192"/>
    <w:rsid w:val="00CF6EAE"/>
    <w:rsid w:val="00D056F9"/>
    <w:rsid w:val="00D05ED5"/>
    <w:rsid w:val="00D0650C"/>
    <w:rsid w:val="00D1309D"/>
    <w:rsid w:val="00D13E5E"/>
    <w:rsid w:val="00D16E66"/>
    <w:rsid w:val="00D2231E"/>
    <w:rsid w:val="00D23D07"/>
    <w:rsid w:val="00D25B9B"/>
    <w:rsid w:val="00D25C05"/>
    <w:rsid w:val="00D25F64"/>
    <w:rsid w:val="00D26366"/>
    <w:rsid w:val="00D30D5E"/>
    <w:rsid w:val="00D31F3F"/>
    <w:rsid w:val="00D32C28"/>
    <w:rsid w:val="00D32CAF"/>
    <w:rsid w:val="00D33116"/>
    <w:rsid w:val="00D3330A"/>
    <w:rsid w:val="00D33443"/>
    <w:rsid w:val="00D34D95"/>
    <w:rsid w:val="00D34E80"/>
    <w:rsid w:val="00D36575"/>
    <w:rsid w:val="00D36E5D"/>
    <w:rsid w:val="00D40C1C"/>
    <w:rsid w:val="00D4140E"/>
    <w:rsid w:val="00D43E2B"/>
    <w:rsid w:val="00D46D75"/>
    <w:rsid w:val="00D51594"/>
    <w:rsid w:val="00D5216B"/>
    <w:rsid w:val="00D52321"/>
    <w:rsid w:val="00D52812"/>
    <w:rsid w:val="00D53BBC"/>
    <w:rsid w:val="00D54C35"/>
    <w:rsid w:val="00D55FE1"/>
    <w:rsid w:val="00D57F31"/>
    <w:rsid w:val="00D62E90"/>
    <w:rsid w:val="00D6307F"/>
    <w:rsid w:val="00D65116"/>
    <w:rsid w:val="00D6528D"/>
    <w:rsid w:val="00D6621E"/>
    <w:rsid w:val="00D674E1"/>
    <w:rsid w:val="00D71113"/>
    <w:rsid w:val="00D71207"/>
    <w:rsid w:val="00D72D2E"/>
    <w:rsid w:val="00D73C16"/>
    <w:rsid w:val="00D81454"/>
    <w:rsid w:val="00D81613"/>
    <w:rsid w:val="00D823F9"/>
    <w:rsid w:val="00D83D88"/>
    <w:rsid w:val="00D84D0A"/>
    <w:rsid w:val="00D85D2E"/>
    <w:rsid w:val="00D90407"/>
    <w:rsid w:val="00D9074D"/>
    <w:rsid w:val="00D912C8"/>
    <w:rsid w:val="00D91575"/>
    <w:rsid w:val="00D91D68"/>
    <w:rsid w:val="00D94389"/>
    <w:rsid w:val="00D963A9"/>
    <w:rsid w:val="00D96F11"/>
    <w:rsid w:val="00DA34F3"/>
    <w:rsid w:val="00DA3D3E"/>
    <w:rsid w:val="00DA5B26"/>
    <w:rsid w:val="00DA64BF"/>
    <w:rsid w:val="00DA7767"/>
    <w:rsid w:val="00DB037A"/>
    <w:rsid w:val="00DB09AF"/>
    <w:rsid w:val="00DB1BD4"/>
    <w:rsid w:val="00DB3D6D"/>
    <w:rsid w:val="00DB511C"/>
    <w:rsid w:val="00DB728C"/>
    <w:rsid w:val="00DB73C0"/>
    <w:rsid w:val="00DC2AE0"/>
    <w:rsid w:val="00DC4ED0"/>
    <w:rsid w:val="00DC5ECA"/>
    <w:rsid w:val="00DC65B6"/>
    <w:rsid w:val="00DC73C3"/>
    <w:rsid w:val="00DC7A7D"/>
    <w:rsid w:val="00DD07CE"/>
    <w:rsid w:val="00DD13F6"/>
    <w:rsid w:val="00DD20EE"/>
    <w:rsid w:val="00DD2CC1"/>
    <w:rsid w:val="00DD495D"/>
    <w:rsid w:val="00DD5EE1"/>
    <w:rsid w:val="00DD6300"/>
    <w:rsid w:val="00DD7375"/>
    <w:rsid w:val="00DD7D4C"/>
    <w:rsid w:val="00DE101E"/>
    <w:rsid w:val="00DE1B67"/>
    <w:rsid w:val="00DE2E27"/>
    <w:rsid w:val="00DE34C7"/>
    <w:rsid w:val="00DE5885"/>
    <w:rsid w:val="00DE7CF7"/>
    <w:rsid w:val="00DF40F5"/>
    <w:rsid w:val="00DF6946"/>
    <w:rsid w:val="00DF7A5E"/>
    <w:rsid w:val="00E00805"/>
    <w:rsid w:val="00E00925"/>
    <w:rsid w:val="00E03CEE"/>
    <w:rsid w:val="00E04373"/>
    <w:rsid w:val="00E04393"/>
    <w:rsid w:val="00E05D2F"/>
    <w:rsid w:val="00E142BE"/>
    <w:rsid w:val="00E15448"/>
    <w:rsid w:val="00E15506"/>
    <w:rsid w:val="00E172A3"/>
    <w:rsid w:val="00E178DC"/>
    <w:rsid w:val="00E202BB"/>
    <w:rsid w:val="00E2062E"/>
    <w:rsid w:val="00E22C72"/>
    <w:rsid w:val="00E23C66"/>
    <w:rsid w:val="00E25391"/>
    <w:rsid w:val="00E25731"/>
    <w:rsid w:val="00E25DFD"/>
    <w:rsid w:val="00E31ED5"/>
    <w:rsid w:val="00E34453"/>
    <w:rsid w:val="00E3577E"/>
    <w:rsid w:val="00E36FC2"/>
    <w:rsid w:val="00E40A48"/>
    <w:rsid w:val="00E420DF"/>
    <w:rsid w:val="00E43F1C"/>
    <w:rsid w:val="00E44960"/>
    <w:rsid w:val="00E45F80"/>
    <w:rsid w:val="00E47D94"/>
    <w:rsid w:val="00E5172C"/>
    <w:rsid w:val="00E53AAE"/>
    <w:rsid w:val="00E53B63"/>
    <w:rsid w:val="00E613E1"/>
    <w:rsid w:val="00E63EE4"/>
    <w:rsid w:val="00E672FA"/>
    <w:rsid w:val="00E678AB"/>
    <w:rsid w:val="00E7236A"/>
    <w:rsid w:val="00E72AB9"/>
    <w:rsid w:val="00E72E06"/>
    <w:rsid w:val="00E73C26"/>
    <w:rsid w:val="00E74205"/>
    <w:rsid w:val="00E74BBF"/>
    <w:rsid w:val="00E8048D"/>
    <w:rsid w:val="00E82AA5"/>
    <w:rsid w:val="00E83DEF"/>
    <w:rsid w:val="00E8679E"/>
    <w:rsid w:val="00E9008D"/>
    <w:rsid w:val="00E91FD6"/>
    <w:rsid w:val="00E92400"/>
    <w:rsid w:val="00E92C33"/>
    <w:rsid w:val="00E92E5A"/>
    <w:rsid w:val="00E93409"/>
    <w:rsid w:val="00E93425"/>
    <w:rsid w:val="00E93DCB"/>
    <w:rsid w:val="00E94224"/>
    <w:rsid w:val="00E94FC4"/>
    <w:rsid w:val="00EA035C"/>
    <w:rsid w:val="00EA25B3"/>
    <w:rsid w:val="00EA2971"/>
    <w:rsid w:val="00EA4693"/>
    <w:rsid w:val="00EA596B"/>
    <w:rsid w:val="00EB14F4"/>
    <w:rsid w:val="00EB1D2D"/>
    <w:rsid w:val="00EB23B7"/>
    <w:rsid w:val="00EB317F"/>
    <w:rsid w:val="00EB34EA"/>
    <w:rsid w:val="00EB4ABA"/>
    <w:rsid w:val="00EB509C"/>
    <w:rsid w:val="00EB6FFD"/>
    <w:rsid w:val="00EC196F"/>
    <w:rsid w:val="00EC210B"/>
    <w:rsid w:val="00EC22C2"/>
    <w:rsid w:val="00EC3785"/>
    <w:rsid w:val="00EC51EC"/>
    <w:rsid w:val="00EC5B46"/>
    <w:rsid w:val="00EC5D93"/>
    <w:rsid w:val="00EC7B85"/>
    <w:rsid w:val="00ED016F"/>
    <w:rsid w:val="00ED1204"/>
    <w:rsid w:val="00ED29AF"/>
    <w:rsid w:val="00ED47D3"/>
    <w:rsid w:val="00ED5523"/>
    <w:rsid w:val="00ED5A24"/>
    <w:rsid w:val="00ED7B17"/>
    <w:rsid w:val="00EE0CD6"/>
    <w:rsid w:val="00EE11A8"/>
    <w:rsid w:val="00EE2A8C"/>
    <w:rsid w:val="00EE2DC4"/>
    <w:rsid w:val="00EE41E0"/>
    <w:rsid w:val="00EE49EC"/>
    <w:rsid w:val="00EE4D9C"/>
    <w:rsid w:val="00EE521D"/>
    <w:rsid w:val="00EE5692"/>
    <w:rsid w:val="00EE573E"/>
    <w:rsid w:val="00EE6CF6"/>
    <w:rsid w:val="00EE6FE8"/>
    <w:rsid w:val="00EE7290"/>
    <w:rsid w:val="00EE78C6"/>
    <w:rsid w:val="00EF5267"/>
    <w:rsid w:val="00EF5999"/>
    <w:rsid w:val="00EF632A"/>
    <w:rsid w:val="00F0082A"/>
    <w:rsid w:val="00F02BA3"/>
    <w:rsid w:val="00F02BE5"/>
    <w:rsid w:val="00F02CC3"/>
    <w:rsid w:val="00F02E55"/>
    <w:rsid w:val="00F03196"/>
    <w:rsid w:val="00F03563"/>
    <w:rsid w:val="00F04AF1"/>
    <w:rsid w:val="00F06BDC"/>
    <w:rsid w:val="00F0745F"/>
    <w:rsid w:val="00F07AB5"/>
    <w:rsid w:val="00F11A2C"/>
    <w:rsid w:val="00F12056"/>
    <w:rsid w:val="00F12D21"/>
    <w:rsid w:val="00F15461"/>
    <w:rsid w:val="00F16E11"/>
    <w:rsid w:val="00F17EEE"/>
    <w:rsid w:val="00F2096D"/>
    <w:rsid w:val="00F221DB"/>
    <w:rsid w:val="00F22559"/>
    <w:rsid w:val="00F22AED"/>
    <w:rsid w:val="00F2345B"/>
    <w:rsid w:val="00F239C1"/>
    <w:rsid w:val="00F23AB5"/>
    <w:rsid w:val="00F25495"/>
    <w:rsid w:val="00F3054A"/>
    <w:rsid w:val="00F30B20"/>
    <w:rsid w:val="00F31A70"/>
    <w:rsid w:val="00F3442C"/>
    <w:rsid w:val="00F3450B"/>
    <w:rsid w:val="00F353AB"/>
    <w:rsid w:val="00F35BE1"/>
    <w:rsid w:val="00F36AB4"/>
    <w:rsid w:val="00F36F39"/>
    <w:rsid w:val="00F409E1"/>
    <w:rsid w:val="00F411E1"/>
    <w:rsid w:val="00F41E21"/>
    <w:rsid w:val="00F4204B"/>
    <w:rsid w:val="00F43EE4"/>
    <w:rsid w:val="00F45F5D"/>
    <w:rsid w:val="00F47971"/>
    <w:rsid w:val="00F52B0E"/>
    <w:rsid w:val="00F540ED"/>
    <w:rsid w:val="00F54FA3"/>
    <w:rsid w:val="00F568A5"/>
    <w:rsid w:val="00F56C66"/>
    <w:rsid w:val="00F60300"/>
    <w:rsid w:val="00F60B11"/>
    <w:rsid w:val="00F613F4"/>
    <w:rsid w:val="00F64070"/>
    <w:rsid w:val="00F64729"/>
    <w:rsid w:val="00F64A03"/>
    <w:rsid w:val="00F64CAF"/>
    <w:rsid w:val="00F65362"/>
    <w:rsid w:val="00F6619D"/>
    <w:rsid w:val="00F66892"/>
    <w:rsid w:val="00F704C0"/>
    <w:rsid w:val="00F75286"/>
    <w:rsid w:val="00F75ABF"/>
    <w:rsid w:val="00F75EB1"/>
    <w:rsid w:val="00F77F1F"/>
    <w:rsid w:val="00F8341E"/>
    <w:rsid w:val="00F85BD2"/>
    <w:rsid w:val="00F85D01"/>
    <w:rsid w:val="00F918C6"/>
    <w:rsid w:val="00F91DF9"/>
    <w:rsid w:val="00F92D46"/>
    <w:rsid w:val="00F93AD0"/>
    <w:rsid w:val="00F94381"/>
    <w:rsid w:val="00F95367"/>
    <w:rsid w:val="00F956EF"/>
    <w:rsid w:val="00FA1097"/>
    <w:rsid w:val="00FA25A3"/>
    <w:rsid w:val="00FA41CE"/>
    <w:rsid w:val="00FA471F"/>
    <w:rsid w:val="00FA484D"/>
    <w:rsid w:val="00FA5AD4"/>
    <w:rsid w:val="00FA6365"/>
    <w:rsid w:val="00FA695D"/>
    <w:rsid w:val="00FB09BF"/>
    <w:rsid w:val="00FB5540"/>
    <w:rsid w:val="00FB5703"/>
    <w:rsid w:val="00FB5EFF"/>
    <w:rsid w:val="00FB61CA"/>
    <w:rsid w:val="00FB6258"/>
    <w:rsid w:val="00FB6EA0"/>
    <w:rsid w:val="00FC2527"/>
    <w:rsid w:val="00FC4616"/>
    <w:rsid w:val="00FC4FF6"/>
    <w:rsid w:val="00FC59CF"/>
    <w:rsid w:val="00FC5D34"/>
    <w:rsid w:val="00FC6016"/>
    <w:rsid w:val="00FC752A"/>
    <w:rsid w:val="00FC770E"/>
    <w:rsid w:val="00FD08AD"/>
    <w:rsid w:val="00FD1018"/>
    <w:rsid w:val="00FD7FAE"/>
    <w:rsid w:val="00FE309A"/>
    <w:rsid w:val="00FE384A"/>
    <w:rsid w:val="00FE3C28"/>
    <w:rsid w:val="00FE4BC4"/>
    <w:rsid w:val="00FE6411"/>
    <w:rsid w:val="00FE672C"/>
    <w:rsid w:val="00FF1516"/>
    <w:rsid w:val="00FF17E1"/>
    <w:rsid w:val="00FF5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4BC4"/>
    <w:pPr>
      <w:widowControl w:val="0"/>
      <w:jc w:val="both"/>
    </w:pPr>
    <w:rPr>
      <w:kern w:val="2"/>
      <w:sz w:val="21"/>
      <w:szCs w:val="24"/>
    </w:rPr>
  </w:style>
  <w:style w:type="paragraph" w:styleId="10">
    <w:name w:val="heading 1"/>
    <w:basedOn w:val="a0"/>
    <w:next w:val="a0"/>
    <w:uiPriority w:val="9"/>
    <w:qFormat/>
    <w:rsid w:val="008047FE"/>
    <w:pPr>
      <w:keepNext/>
      <w:keepLines/>
      <w:spacing w:line="576" w:lineRule="auto"/>
      <w:jc w:val="center"/>
      <w:outlineLvl w:val="0"/>
    </w:pPr>
    <w:rPr>
      <w:rFonts w:eastAsia="黑体"/>
      <w:b/>
      <w:bCs/>
      <w:kern w:val="44"/>
      <w:sz w:val="32"/>
      <w:szCs w:val="44"/>
    </w:rPr>
  </w:style>
  <w:style w:type="paragraph" w:styleId="20">
    <w:name w:val="heading 2"/>
    <w:basedOn w:val="a0"/>
    <w:next w:val="a0"/>
    <w:link w:val="2Char"/>
    <w:uiPriority w:val="9"/>
    <w:qFormat/>
    <w:rsid w:val="008047FE"/>
    <w:pPr>
      <w:keepNext/>
      <w:keepLines/>
      <w:spacing w:beforeLines="100" w:afterLines="50"/>
      <w:outlineLvl w:val="1"/>
    </w:pPr>
    <w:rPr>
      <w:rFonts w:ascii="Arial" w:eastAsia="黑体" w:hAnsi="Arial"/>
      <w:b/>
      <w:bCs/>
      <w:szCs w:val="32"/>
    </w:rPr>
  </w:style>
  <w:style w:type="paragraph" w:styleId="3">
    <w:name w:val="heading 3"/>
    <w:basedOn w:val="a0"/>
    <w:next w:val="a0"/>
    <w:link w:val="3Char"/>
    <w:uiPriority w:val="9"/>
    <w:qFormat/>
    <w:rsid w:val="002F7432"/>
    <w:pPr>
      <w:keepNext/>
      <w:keepLines/>
      <w:spacing w:before="260" w:after="260" w:line="413" w:lineRule="auto"/>
      <w:jc w:val="center"/>
      <w:outlineLvl w:val="2"/>
    </w:pPr>
    <w:rPr>
      <w:rFonts w:eastAsia="黑体"/>
      <w:b/>
      <w:bCs/>
      <w:szCs w:val="32"/>
    </w:rPr>
  </w:style>
  <w:style w:type="paragraph" w:styleId="4">
    <w:name w:val="heading 4"/>
    <w:basedOn w:val="a0"/>
    <w:next w:val="a0"/>
    <w:uiPriority w:val="9"/>
    <w:qFormat/>
    <w:rsid w:val="00FE4BC4"/>
    <w:pPr>
      <w:keepNext/>
      <w:keepLines/>
      <w:spacing w:before="280" w:after="290" w:line="372" w:lineRule="auto"/>
      <w:outlineLvl w:val="3"/>
    </w:pPr>
    <w:rPr>
      <w:rFonts w:ascii="Arial" w:eastAsia="黑体" w:hAnsi="Arial"/>
      <w:b/>
      <w:bCs/>
      <w:sz w:val="28"/>
      <w:szCs w:val="28"/>
    </w:rPr>
  </w:style>
  <w:style w:type="paragraph" w:styleId="5">
    <w:name w:val="heading 5"/>
    <w:basedOn w:val="a0"/>
    <w:next w:val="a0"/>
    <w:uiPriority w:val="9"/>
    <w:qFormat/>
    <w:rsid w:val="00FE4BC4"/>
    <w:pPr>
      <w:keepNext/>
      <w:keepLines/>
      <w:spacing w:before="280" w:after="290" w:line="372" w:lineRule="auto"/>
      <w:outlineLvl w:val="4"/>
    </w:pPr>
    <w:rPr>
      <w:b/>
      <w:bCs/>
      <w:sz w:val="28"/>
      <w:szCs w:val="28"/>
    </w:rPr>
  </w:style>
  <w:style w:type="paragraph" w:styleId="6">
    <w:name w:val="heading 6"/>
    <w:basedOn w:val="a0"/>
    <w:next w:val="a0"/>
    <w:uiPriority w:val="9"/>
    <w:qFormat/>
    <w:rsid w:val="00FE4BC4"/>
    <w:pPr>
      <w:keepNext/>
      <w:keepLines/>
      <w:spacing w:before="240" w:after="64" w:line="317" w:lineRule="auto"/>
      <w:outlineLvl w:val="5"/>
    </w:pPr>
    <w:rPr>
      <w:rFonts w:ascii="Arial" w:eastAsia="黑体" w:hAnsi="Arial"/>
      <w:b/>
      <w:bCs/>
      <w:sz w:val="24"/>
    </w:rPr>
  </w:style>
  <w:style w:type="paragraph" w:styleId="7">
    <w:name w:val="heading 7"/>
    <w:basedOn w:val="a0"/>
    <w:next w:val="a0"/>
    <w:uiPriority w:val="9"/>
    <w:qFormat/>
    <w:rsid w:val="00FE4BC4"/>
    <w:pPr>
      <w:keepNext/>
      <w:keepLines/>
      <w:spacing w:before="240" w:after="64" w:line="317" w:lineRule="auto"/>
      <w:outlineLvl w:val="6"/>
    </w:pPr>
    <w:rPr>
      <w:b/>
      <w:bCs/>
      <w:sz w:val="24"/>
    </w:rPr>
  </w:style>
  <w:style w:type="paragraph" w:styleId="8">
    <w:name w:val="heading 8"/>
    <w:basedOn w:val="a0"/>
    <w:next w:val="a0"/>
    <w:uiPriority w:val="9"/>
    <w:qFormat/>
    <w:rsid w:val="00FE4BC4"/>
    <w:pPr>
      <w:keepNext/>
      <w:keepLines/>
      <w:spacing w:before="240" w:after="64" w:line="317" w:lineRule="auto"/>
      <w:outlineLvl w:val="7"/>
    </w:pPr>
    <w:rPr>
      <w:rFonts w:ascii="Arial" w:eastAsia="黑体" w:hAnsi="Arial"/>
      <w:sz w:val="24"/>
    </w:rPr>
  </w:style>
  <w:style w:type="paragraph" w:styleId="9">
    <w:name w:val="heading 9"/>
    <w:basedOn w:val="a0"/>
    <w:next w:val="a0"/>
    <w:uiPriority w:val="9"/>
    <w:qFormat/>
    <w:rsid w:val="00FE4BC4"/>
    <w:pPr>
      <w:keepNext/>
      <w:keepLine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HTML">
    <w:name w:val="HTML Sample"/>
    <w:rsid w:val="00FE4BC4"/>
    <w:rPr>
      <w:rFonts w:ascii="Courier New" w:hAnsi="Courier New"/>
    </w:rPr>
  </w:style>
  <w:style w:type="character" w:styleId="a4">
    <w:name w:val="Hyperlink"/>
    <w:uiPriority w:val="99"/>
    <w:rsid w:val="00FE4BC4"/>
    <w:rPr>
      <w:rFonts w:ascii="Times New Roman" w:eastAsia="宋体" w:hAnsi="Times New Roman"/>
      <w:dstrike w:val="0"/>
      <w:color w:val="auto"/>
      <w:spacing w:val="0"/>
      <w:w w:val="100"/>
      <w:position w:val="0"/>
      <w:sz w:val="21"/>
      <w:u w:val="none"/>
      <w:vertAlign w:val="baseline"/>
    </w:rPr>
  </w:style>
  <w:style w:type="character" w:customStyle="1" w:styleId="a5">
    <w:name w:val="发布"/>
    <w:rsid w:val="00FE4BC4"/>
    <w:rPr>
      <w:rFonts w:ascii="黑体" w:eastAsia="黑体"/>
      <w:spacing w:val="22"/>
      <w:w w:val="100"/>
      <w:position w:val="3"/>
      <w:sz w:val="28"/>
    </w:rPr>
  </w:style>
  <w:style w:type="character" w:styleId="HTML0">
    <w:name w:val="HTML Variable"/>
    <w:rsid w:val="00FE4BC4"/>
    <w:rPr>
      <w:i/>
      <w:iCs/>
    </w:rPr>
  </w:style>
  <w:style w:type="character" w:styleId="HTML1">
    <w:name w:val="HTML Code"/>
    <w:rsid w:val="00FE4BC4"/>
    <w:rPr>
      <w:rFonts w:ascii="Courier New" w:hAnsi="Courier New"/>
      <w:sz w:val="20"/>
      <w:szCs w:val="20"/>
    </w:rPr>
  </w:style>
  <w:style w:type="character" w:customStyle="1" w:styleId="a6">
    <w:name w:val="个人撰写风格"/>
    <w:rsid w:val="00FE4BC4"/>
    <w:rPr>
      <w:rFonts w:ascii="Arial" w:eastAsia="宋体" w:hAnsi="Arial" w:cs="Arial"/>
      <w:color w:val="auto"/>
      <w:sz w:val="20"/>
    </w:rPr>
  </w:style>
  <w:style w:type="character" w:styleId="HTML2">
    <w:name w:val="HTML Keyboard"/>
    <w:rsid w:val="00FE4BC4"/>
    <w:rPr>
      <w:rFonts w:ascii="Courier New" w:hAnsi="Courier New"/>
      <w:sz w:val="20"/>
      <w:szCs w:val="20"/>
    </w:rPr>
  </w:style>
  <w:style w:type="character" w:customStyle="1" w:styleId="a7">
    <w:name w:val="个人答复风格"/>
    <w:rsid w:val="00FE4BC4"/>
    <w:rPr>
      <w:rFonts w:ascii="Arial" w:eastAsia="宋体" w:hAnsi="Arial" w:cs="Arial"/>
      <w:color w:val="auto"/>
      <w:sz w:val="20"/>
    </w:rPr>
  </w:style>
  <w:style w:type="character" w:styleId="a8">
    <w:name w:val="annotation reference"/>
    <w:rsid w:val="00FE4BC4"/>
    <w:rPr>
      <w:sz w:val="21"/>
      <w:szCs w:val="21"/>
    </w:rPr>
  </w:style>
  <w:style w:type="character" w:styleId="a9">
    <w:name w:val="footnote reference"/>
    <w:rsid w:val="00FE4BC4"/>
    <w:rPr>
      <w:vertAlign w:val="superscript"/>
    </w:rPr>
  </w:style>
  <w:style w:type="character" w:customStyle="1" w:styleId="CharChar">
    <w:name w:val="纯文本 Char Char"/>
    <w:rsid w:val="00FE4BC4"/>
    <w:rPr>
      <w:rFonts w:ascii="宋体" w:eastAsia="宋体"/>
      <w:kern w:val="2"/>
      <w:sz w:val="21"/>
      <w:lang w:val="en-US" w:eastAsia="zh-CN" w:bidi="ar-SA"/>
    </w:rPr>
  </w:style>
  <w:style w:type="character" w:styleId="HTML3">
    <w:name w:val="HTML Cite"/>
    <w:rsid w:val="00FE4BC4"/>
    <w:rPr>
      <w:i/>
      <w:iCs/>
    </w:rPr>
  </w:style>
  <w:style w:type="character" w:customStyle="1" w:styleId="Char">
    <w:name w:val="日期 Char"/>
    <w:link w:val="aa"/>
    <w:rsid w:val="00FE4BC4"/>
    <w:rPr>
      <w:kern w:val="2"/>
      <w:sz w:val="21"/>
      <w:szCs w:val="24"/>
    </w:rPr>
  </w:style>
  <w:style w:type="character" w:styleId="HTML4">
    <w:name w:val="HTML Definition"/>
    <w:rsid w:val="00FE4BC4"/>
    <w:rPr>
      <w:i/>
      <w:iCs/>
    </w:rPr>
  </w:style>
  <w:style w:type="character" w:styleId="HTML5">
    <w:name w:val="HTML Typewriter"/>
    <w:rsid w:val="00FE4BC4"/>
    <w:rPr>
      <w:rFonts w:ascii="Courier New" w:hAnsi="Courier New"/>
      <w:sz w:val="20"/>
      <w:szCs w:val="20"/>
    </w:rPr>
  </w:style>
  <w:style w:type="character" w:styleId="HTML6">
    <w:name w:val="HTML Acronym"/>
    <w:basedOn w:val="a1"/>
    <w:rsid w:val="00FE4BC4"/>
  </w:style>
  <w:style w:type="character" w:customStyle="1" w:styleId="DefaultParagraphFontNew">
    <w:name w:val="Default Paragraph Font New"/>
    <w:rsid w:val="00FE4BC4"/>
    <w:rPr>
      <w:rFonts w:hint="default"/>
    </w:rPr>
  </w:style>
  <w:style w:type="character" w:styleId="ab">
    <w:name w:val="page number"/>
    <w:rsid w:val="00FE4BC4"/>
    <w:rPr>
      <w:rFonts w:ascii="Times New Roman" w:eastAsia="宋体" w:hAnsi="Times New Roman"/>
      <w:sz w:val="18"/>
    </w:rPr>
  </w:style>
  <w:style w:type="character" w:customStyle="1" w:styleId="11">
    <w:name w:val="默认段落字体1"/>
    <w:rsid w:val="00FE4BC4"/>
    <w:rPr>
      <w:rFonts w:hint="default"/>
    </w:rPr>
  </w:style>
  <w:style w:type="paragraph" w:styleId="40">
    <w:name w:val="toc 4"/>
    <w:basedOn w:val="30"/>
    <w:rsid w:val="00FE4BC4"/>
    <w:pPr>
      <w:tabs>
        <w:tab w:val="clear" w:pos="683"/>
        <w:tab w:val="clear" w:pos="9346"/>
      </w:tabs>
    </w:pPr>
  </w:style>
  <w:style w:type="paragraph" w:styleId="ac">
    <w:name w:val="header"/>
    <w:basedOn w:val="a0"/>
    <w:link w:val="Char0"/>
    <w:rsid w:val="00FE4BC4"/>
    <w:pPr>
      <w:pBdr>
        <w:bottom w:val="single" w:sz="6" w:space="1" w:color="auto"/>
      </w:pBdr>
      <w:tabs>
        <w:tab w:val="center" w:pos="4153"/>
        <w:tab w:val="right" w:pos="8306"/>
      </w:tabs>
      <w:snapToGrid w:val="0"/>
      <w:jc w:val="center"/>
    </w:pPr>
    <w:rPr>
      <w:sz w:val="18"/>
      <w:szCs w:val="18"/>
    </w:rPr>
  </w:style>
  <w:style w:type="paragraph" w:styleId="21">
    <w:name w:val="toc 2"/>
    <w:basedOn w:val="12"/>
    <w:uiPriority w:val="39"/>
    <w:rsid w:val="00FE4BC4"/>
    <w:pPr>
      <w:tabs>
        <w:tab w:val="left" w:pos="683"/>
        <w:tab w:val="right" w:leader="dot" w:pos="9346"/>
      </w:tabs>
      <w:spacing w:line="288" w:lineRule="auto"/>
    </w:pPr>
  </w:style>
  <w:style w:type="paragraph" w:styleId="HTML7">
    <w:name w:val="HTML Address"/>
    <w:basedOn w:val="a0"/>
    <w:rsid w:val="00FE4BC4"/>
    <w:rPr>
      <w:i/>
      <w:iCs/>
    </w:rPr>
  </w:style>
  <w:style w:type="paragraph" w:styleId="50">
    <w:name w:val="toc 5"/>
    <w:basedOn w:val="40"/>
    <w:rsid w:val="00FE4BC4"/>
  </w:style>
  <w:style w:type="paragraph" w:styleId="ad">
    <w:name w:val="Normal (Web)"/>
    <w:basedOn w:val="a0"/>
    <w:uiPriority w:val="99"/>
    <w:rsid w:val="00FE4BC4"/>
    <w:pPr>
      <w:widowControl/>
      <w:spacing w:before="100" w:beforeAutospacing="1" w:after="100" w:afterAutospacing="1"/>
      <w:jc w:val="left"/>
    </w:pPr>
    <w:rPr>
      <w:rFonts w:ascii="宋体" w:hAnsi="宋体" w:cs="宋体"/>
      <w:kern w:val="0"/>
      <w:sz w:val="24"/>
    </w:rPr>
  </w:style>
  <w:style w:type="paragraph" w:styleId="60">
    <w:name w:val="toc 6"/>
    <w:basedOn w:val="50"/>
    <w:rsid w:val="00FE4BC4"/>
  </w:style>
  <w:style w:type="paragraph" w:customStyle="1" w:styleId="ae">
    <w:name w:val="表头"/>
    <w:rsid w:val="00FE4BC4"/>
    <w:pPr>
      <w:spacing w:before="160" w:after="60" w:line="312" w:lineRule="exact"/>
      <w:jc w:val="center"/>
      <w:outlineLvl w:val="2"/>
    </w:pPr>
    <w:rPr>
      <w:rFonts w:ascii="EU-F1" w:eastAsia="黑体" w:hAnsi="宋体"/>
      <w:kern w:val="2"/>
      <w:sz w:val="21"/>
      <w:szCs w:val="21"/>
    </w:rPr>
  </w:style>
  <w:style w:type="paragraph" w:customStyle="1" w:styleId="af">
    <w:name w:val="工程建设节标题"/>
    <w:basedOn w:val="af0"/>
    <w:next w:val="af1"/>
    <w:rsid w:val="00FE4BC4"/>
    <w:pPr>
      <w:spacing w:before="400" w:after="400" w:line="240" w:lineRule="auto"/>
      <w:outlineLvl w:val="2"/>
    </w:pPr>
    <w:rPr>
      <w:sz w:val="21"/>
    </w:rPr>
  </w:style>
  <w:style w:type="paragraph" w:customStyle="1" w:styleId="af2">
    <w:name w:val="二级条标题"/>
    <w:basedOn w:val="af3"/>
    <w:next w:val="af1"/>
    <w:rsid w:val="00FE4BC4"/>
    <w:pPr>
      <w:tabs>
        <w:tab w:val="clear" w:pos="525"/>
      </w:tabs>
      <w:ind w:left="1680"/>
      <w:outlineLvl w:val="3"/>
    </w:pPr>
  </w:style>
  <w:style w:type="paragraph" w:customStyle="1" w:styleId="af4">
    <w:name w:val="附录二级条标题"/>
    <w:basedOn w:val="af5"/>
    <w:next w:val="af1"/>
    <w:rsid w:val="00FE4BC4"/>
    <w:pPr>
      <w:outlineLvl w:val="3"/>
    </w:pPr>
  </w:style>
  <w:style w:type="paragraph" w:customStyle="1" w:styleId="af6">
    <w:name w:val="目次、标准名称标题"/>
    <w:basedOn w:val="af7"/>
    <w:next w:val="af1"/>
    <w:rsid w:val="00FE4BC4"/>
    <w:pPr>
      <w:spacing w:line="460" w:lineRule="exact"/>
      <w:outlineLvl w:val="9"/>
    </w:pPr>
  </w:style>
  <w:style w:type="paragraph" w:customStyle="1" w:styleId="NewNew">
    <w:name w:val="段 New New"/>
    <w:rsid w:val="00FE4BC4"/>
    <w:pPr>
      <w:autoSpaceDE w:val="0"/>
      <w:autoSpaceDN w:val="0"/>
      <w:ind w:firstLineChars="200" w:firstLine="200"/>
      <w:jc w:val="both"/>
    </w:pPr>
    <w:rPr>
      <w:rFonts w:ascii="宋体"/>
      <w:sz w:val="21"/>
    </w:rPr>
  </w:style>
  <w:style w:type="paragraph" w:customStyle="1" w:styleId="af8">
    <w:name w:val="正文表标题"/>
    <w:next w:val="af1"/>
    <w:rsid w:val="00FE4BC4"/>
    <w:pPr>
      <w:tabs>
        <w:tab w:val="left" w:pos="525"/>
      </w:tabs>
      <w:jc w:val="center"/>
    </w:pPr>
    <w:rPr>
      <w:rFonts w:ascii="黑体" w:eastAsia="黑体"/>
      <w:sz w:val="21"/>
    </w:rPr>
  </w:style>
  <w:style w:type="paragraph" w:customStyle="1" w:styleId="af9">
    <w:name w:val="数字编号列项（二级）"/>
    <w:rsid w:val="00FE4BC4"/>
    <w:pPr>
      <w:ind w:leftChars="400" w:left="400" w:hangingChars="200" w:hanging="200"/>
      <w:jc w:val="both"/>
    </w:pPr>
    <w:rPr>
      <w:rFonts w:ascii="宋体"/>
      <w:sz w:val="21"/>
    </w:rPr>
  </w:style>
  <w:style w:type="paragraph" w:customStyle="1" w:styleId="afa">
    <w:name w:val="标准书眉_奇数页"/>
    <w:next w:val="a0"/>
    <w:rsid w:val="00FE4BC4"/>
    <w:pPr>
      <w:tabs>
        <w:tab w:val="center" w:pos="4154"/>
        <w:tab w:val="right" w:pos="8306"/>
      </w:tabs>
      <w:spacing w:after="120"/>
      <w:jc w:val="right"/>
    </w:pPr>
    <w:rPr>
      <w:sz w:val="21"/>
    </w:rPr>
  </w:style>
  <w:style w:type="paragraph" w:customStyle="1" w:styleId="afb">
    <w:name w:val="示例"/>
    <w:next w:val="af1"/>
    <w:rsid w:val="00FE4BC4"/>
    <w:pPr>
      <w:ind w:firstLineChars="200" w:firstLine="200"/>
      <w:jc w:val="both"/>
    </w:pPr>
    <w:rPr>
      <w:rFonts w:ascii="宋体"/>
      <w:sz w:val="18"/>
    </w:rPr>
  </w:style>
  <w:style w:type="paragraph" w:customStyle="1" w:styleId="afc">
    <w:name w:val="附录三级条标题"/>
    <w:basedOn w:val="af4"/>
    <w:next w:val="af1"/>
    <w:rsid w:val="00FE4BC4"/>
    <w:pPr>
      <w:outlineLvl w:val="4"/>
    </w:pPr>
  </w:style>
  <w:style w:type="paragraph" w:customStyle="1" w:styleId="afd">
    <w:name w:val="工程建设公式标题"/>
    <w:basedOn w:val="afe"/>
    <w:rsid w:val="00FE4BC4"/>
    <w:pPr>
      <w:ind w:left="288" w:firstLine="288"/>
      <w:jc w:val="center"/>
      <w:outlineLvl w:val="6"/>
    </w:pPr>
  </w:style>
  <w:style w:type="paragraph" w:styleId="aff">
    <w:name w:val="Document Map"/>
    <w:basedOn w:val="a0"/>
    <w:rsid w:val="00FE4BC4"/>
    <w:pPr>
      <w:shd w:val="clear" w:color="auto" w:fill="000080"/>
    </w:pPr>
  </w:style>
  <w:style w:type="paragraph" w:styleId="aa">
    <w:name w:val="Date"/>
    <w:basedOn w:val="a0"/>
    <w:next w:val="a0"/>
    <w:link w:val="Char"/>
    <w:rsid w:val="00FE4BC4"/>
    <w:pPr>
      <w:ind w:leftChars="2500" w:left="100"/>
    </w:pPr>
  </w:style>
  <w:style w:type="paragraph" w:styleId="90">
    <w:name w:val="toc 9"/>
    <w:basedOn w:val="80"/>
    <w:rsid w:val="00FE4BC4"/>
  </w:style>
  <w:style w:type="paragraph" w:styleId="aff0">
    <w:name w:val="Title"/>
    <w:basedOn w:val="a0"/>
    <w:qFormat/>
    <w:rsid w:val="00FE4BC4"/>
    <w:pPr>
      <w:spacing w:before="240" w:after="60"/>
      <w:jc w:val="center"/>
      <w:outlineLvl w:val="0"/>
    </w:pPr>
    <w:rPr>
      <w:rFonts w:ascii="Arial" w:hAnsi="Arial" w:cs="Arial"/>
      <w:b/>
      <w:bCs/>
      <w:sz w:val="32"/>
      <w:szCs w:val="32"/>
    </w:rPr>
  </w:style>
  <w:style w:type="paragraph" w:styleId="aff1">
    <w:name w:val="annotation text"/>
    <w:basedOn w:val="a0"/>
    <w:rsid w:val="00FE4BC4"/>
    <w:pPr>
      <w:jc w:val="left"/>
    </w:pPr>
  </w:style>
  <w:style w:type="paragraph" w:styleId="30">
    <w:name w:val="toc 3"/>
    <w:basedOn w:val="21"/>
    <w:uiPriority w:val="39"/>
    <w:rsid w:val="00FE4BC4"/>
  </w:style>
  <w:style w:type="paragraph" w:styleId="aff2">
    <w:name w:val="footer"/>
    <w:basedOn w:val="a0"/>
    <w:link w:val="Char1"/>
    <w:uiPriority w:val="99"/>
    <w:rsid w:val="00FE4BC4"/>
    <w:pPr>
      <w:tabs>
        <w:tab w:val="center" w:pos="4153"/>
        <w:tab w:val="right" w:pos="8306"/>
      </w:tabs>
      <w:snapToGrid w:val="0"/>
      <w:ind w:rightChars="100" w:right="210"/>
      <w:jc w:val="right"/>
    </w:pPr>
    <w:rPr>
      <w:sz w:val="18"/>
      <w:szCs w:val="18"/>
    </w:rPr>
  </w:style>
  <w:style w:type="paragraph" w:styleId="aff3">
    <w:name w:val="caption"/>
    <w:basedOn w:val="a0"/>
    <w:next w:val="a0"/>
    <w:uiPriority w:val="35"/>
    <w:qFormat/>
    <w:rsid w:val="00FE4BC4"/>
    <w:rPr>
      <w:rFonts w:ascii="宋体" w:hAnsi="Arial" w:cs="Arial"/>
      <w:szCs w:val="20"/>
    </w:rPr>
  </w:style>
  <w:style w:type="paragraph" w:styleId="aff4">
    <w:name w:val="Normal Indent"/>
    <w:basedOn w:val="a0"/>
    <w:rsid w:val="00FE4BC4"/>
    <w:pPr>
      <w:adjustRightInd w:val="0"/>
      <w:spacing w:line="360" w:lineRule="atLeast"/>
      <w:ind w:firstLine="420"/>
      <w:jc w:val="left"/>
      <w:textAlignment w:val="baseline"/>
    </w:pPr>
    <w:rPr>
      <w:kern w:val="0"/>
      <w:sz w:val="24"/>
      <w:szCs w:val="20"/>
    </w:rPr>
  </w:style>
  <w:style w:type="paragraph" w:customStyle="1" w:styleId="aff5">
    <w:name w:val="工程建设图标题"/>
    <w:basedOn w:val="afe"/>
    <w:rsid w:val="00FE4BC4"/>
    <w:pPr>
      <w:jc w:val="center"/>
      <w:outlineLvl w:val="5"/>
    </w:pPr>
  </w:style>
  <w:style w:type="paragraph" w:customStyle="1" w:styleId="aff6">
    <w:name w:val="术语定义四级条标题"/>
    <w:basedOn w:val="aff7"/>
    <w:next w:val="af1"/>
    <w:rsid w:val="00FE4BC4"/>
  </w:style>
  <w:style w:type="paragraph" w:customStyle="1" w:styleId="aff8">
    <w:name w:val="标准标志"/>
    <w:next w:val="a0"/>
    <w:rsid w:val="00FE4BC4"/>
    <w:pPr>
      <w:shd w:val="solid" w:color="FFFFFF" w:fill="FFFFFF"/>
      <w:spacing w:line="0" w:lineRule="atLeast"/>
      <w:jc w:val="right"/>
    </w:pPr>
    <w:rPr>
      <w:b/>
      <w:w w:val="130"/>
      <w:sz w:val="96"/>
    </w:rPr>
  </w:style>
  <w:style w:type="paragraph" w:customStyle="1" w:styleId="af0">
    <w:name w:val="工程建设章标题"/>
    <w:next w:val="af1"/>
    <w:rsid w:val="00FE4BC4"/>
    <w:pPr>
      <w:spacing w:before="640" w:after="560" w:line="480" w:lineRule="exact"/>
      <w:jc w:val="center"/>
      <w:outlineLvl w:val="1"/>
    </w:pPr>
    <w:rPr>
      <w:rFonts w:ascii="黑体" w:eastAsia="黑体"/>
      <w:b/>
      <w:sz w:val="28"/>
    </w:rPr>
  </w:style>
  <w:style w:type="paragraph" w:customStyle="1" w:styleId="af7">
    <w:name w:val="前言、引言标题"/>
    <w:next w:val="a0"/>
    <w:rsid w:val="00FE4BC4"/>
    <w:pPr>
      <w:shd w:val="clear" w:color="FFFFFF" w:fill="FFFFFF"/>
      <w:spacing w:before="640" w:after="560"/>
      <w:jc w:val="center"/>
      <w:outlineLvl w:val="0"/>
    </w:pPr>
    <w:rPr>
      <w:rFonts w:ascii="黑体" w:eastAsia="黑体"/>
      <w:b/>
      <w:sz w:val="32"/>
    </w:rPr>
  </w:style>
  <w:style w:type="paragraph" w:customStyle="1" w:styleId="aff9">
    <w:name w:val="附录四级条标题"/>
    <w:basedOn w:val="afc"/>
    <w:next w:val="af1"/>
    <w:rsid w:val="00FE4BC4"/>
    <w:pPr>
      <w:outlineLvl w:val="5"/>
    </w:pPr>
  </w:style>
  <w:style w:type="paragraph" w:customStyle="1" w:styleId="affa">
    <w:name w:val="名称"/>
    <w:basedOn w:val="af7"/>
    <w:next w:val="af1"/>
    <w:rsid w:val="00FE4BC4"/>
    <w:pPr>
      <w:spacing w:line="460" w:lineRule="exact"/>
      <w:outlineLvl w:val="9"/>
    </w:pPr>
  </w:style>
  <w:style w:type="paragraph" w:customStyle="1" w:styleId="affb">
    <w:name w:val="引言二级条标题"/>
    <w:basedOn w:val="affc"/>
    <w:next w:val="af1"/>
    <w:rsid w:val="00FE4BC4"/>
  </w:style>
  <w:style w:type="paragraph" w:customStyle="1" w:styleId="af5">
    <w:name w:val="附录一级条标题"/>
    <w:basedOn w:val="affd"/>
    <w:next w:val="af1"/>
    <w:rsid w:val="00FE4BC4"/>
    <w:pPr>
      <w:autoSpaceDN w:val="0"/>
      <w:spacing w:beforeLines="0" w:afterLines="0"/>
      <w:outlineLvl w:val="2"/>
    </w:pPr>
  </w:style>
  <w:style w:type="paragraph" w:customStyle="1" w:styleId="affe">
    <w:name w:val="文献分类号"/>
    <w:rsid w:val="00FE4BC4"/>
    <w:pPr>
      <w:widowControl w:val="0"/>
      <w:textAlignment w:val="center"/>
    </w:pPr>
    <w:rPr>
      <w:rFonts w:eastAsia="黑体"/>
      <w:sz w:val="21"/>
    </w:rPr>
  </w:style>
  <w:style w:type="paragraph" w:customStyle="1" w:styleId="afff">
    <w:name w:val="术语定义三级条标题"/>
    <w:basedOn w:val="aff7"/>
    <w:next w:val="af1"/>
    <w:rsid w:val="00FE4BC4"/>
  </w:style>
  <w:style w:type="paragraph" w:customStyle="1" w:styleId="afff0">
    <w:name w:val="术语定义二级条标题"/>
    <w:basedOn w:val="aff7"/>
    <w:next w:val="af1"/>
    <w:rsid w:val="00FE4BC4"/>
  </w:style>
  <w:style w:type="paragraph" w:styleId="12">
    <w:name w:val="toc 1"/>
    <w:uiPriority w:val="39"/>
    <w:rsid w:val="00FE4BC4"/>
    <w:pPr>
      <w:jc w:val="both"/>
    </w:pPr>
    <w:rPr>
      <w:rFonts w:ascii="宋体"/>
      <w:sz w:val="21"/>
    </w:rPr>
  </w:style>
  <w:style w:type="paragraph" w:styleId="afff1">
    <w:name w:val="Balloon Text"/>
    <w:basedOn w:val="a0"/>
    <w:rsid w:val="00FE4BC4"/>
    <w:rPr>
      <w:sz w:val="18"/>
      <w:szCs w:val="18"/>
    </w:rPr>
  </w:style>
  <w:style w:type="paragraph" w:customStyle="1" w:styleId="af3">
    <w:name w:val="一级条标题"/>
    <w:basedOn w:val="afff2"/>
    <w:next w:val="af1"/>
    <w:link w:val="CharChar0"/>
    <w:rsid w:val="00FE4BC4"/>
    <w:pPr>
      <w:tabs>
        <w:tab w:val="clear" w:pos="420"/>
        <w:tab w:val="left" w:pos="525"/>
      </w:tabs>
      <w:spacing w:beforeLines="0" w:afterLines="0"/>
      <w:ind w:left="840"/>
      <w:outlineLvl w:val="2"/>
    </w:pPr>
  </w:style>
  <w:style w:type="paragraph" w:customStyle="1" w:styleId="13">
    <w:name w:val="正文1"/>
    <w:rsid w:val="00FE4BC4"/>
    <w:pPr>
      <w:widowControl w:val="0"/>
      <w:jc w:val="both"/>
    </w:pPr>
    <w:rPr>
      <w:rFonts w:hint="eastAsia"/>
      <w:kern w:val="2"/>
      <w:sz w:val="21"/>
    </w:rPr>
  </w:style>
  <w:style w:type="paragraph" w:customStyle="1" w:styleId="afff3">
    <w:name w:val="正文图标题"/>
    <w:basedOn w:val="af8"/>
    <w:next w:val="af1"/>
    <w:rsid w:val="00FE4BC4"/>
    <w:pPr>
      <w:tabs>
        <w:tab w:val="clear" w:pos="525"/>
      </w:tabs>
    </w:pPr>
    <w:rPr>
      <w:rFonts w:ascii="Times New Roman"/>
    </w:rPr>
  </w:style>
  <w:style w:type="paragraph" w:customStyle="1" w:styleId="afff4">
    <w:name w:val="附录表标题续表"/>
    <w:basedOn w:val="afff5"/>
    <w:next w:val="af1"/>
    <w:rsid w:val="00FE4BC4"/>
    <w:pPr>
      <w:tabs>
        <w:tab w:val="clear" w:pos="210"/>
        <w:tab w:val="left" w:pos="360"/>
      </w:tabs>
    </w:pPr>
    <w:rPr>
      <w:b/>
    </w:rPr>
  </w:style>
  <w:style w:type="paragraph" w:customStyle="1" w:styleId="afff6">
    <w:name w:val="工程建设款标题"/>
    <w:basedOn w:val="afe"/>
    <w:rsid w:val="00FE4BC4"/>
    <w:pPr>
      <w:outlineLvl w:val="9"/>
    </w:pPr>
  </w:style>
  <w:style w:type="paragraph" w:customStyle="1" w:styleId="Web">
    <w:name w:val="普通 (Web)"/>
    <w:basedOn w:val="a0"/>
    <w:rsid w:val="00FE4BC4"/>
    <w:pPr>
      <w:widowControl/>
      <w:spacing w:before="100" w:beforeAutospacing="1" w:after="100" w:afterAutospacing="1"/>
      <w:jc w:val="left"/>
    </w:pPr>
    <w:rPr>
      <w:rFonts w:hAnsi="宋体"/>
      <w:kern w:val="0"/>
      <w:sz w:val="24"/>
    </w:rPr>
  </w:style>
  <w:style w:type="paragraph" w:customStyle="1" w:styleId="afe">
    <w:name w:val="工程建设条标题"/>
    <w:basedOn w:val="af"/>
    <w:next w:val="af1"/>
    <w:rsid w:val="00FE4BC4"/>
    <w:pPr>
      <w:spacing w:before="0" w:after="0"/>
      <w:jc w:val="left"/>
      <w:outlineLvl w:val="3"/>
    </w:pPr>
    <w:rPr>
      <w:b w:val="0"/>
    </w:rPr>
  </w:style>
  <w:style w:type="paragraph" w:customStyle="1" w:styleId="afff7">
    <w:name w:val="工程建设无节条标题"/>
    <w:basedOn w:val="a0"/>
    <w:next w:val="af1"/>
    <w:rsid w:val="00FE4BC4"/>
    <w:pPr>
      <w:outlineLvl w:val="3"/>
    </w:pPr>
  </w:style>
  <w:style w:type="paragraph" w:customStyle="1" w:styleId="afff8">
    <w:name w:val="工程建设表标题"/>
    <w:basedOn w:val="afe"/>
    <w:rsid w:val="00FE4BC4"/>
    <w:pPr>
      <w:jc w:val="center"/>
      <w:outlineLvl w:val="4"/>
    </w:pPr>
  </w:style>
  <w:style w:type="paragraph" w:customStyle="1" w:styleId="afff9">
    <w:name w:val="条文"/>
    <w:basedOn w:val="a0"/>
    <w:rsid w:val="00FE4BC4"/>
    <w:pPr>
      <w:widowControl/>
    </w:pPr>
    <w:rPr>
      <w:rFonts w:ascii="仿宋_GB2312" w:eastAsia="仿宋_GB2312"/>
      <w:kern w:val="0"/>
      <w:sz w:val="28"/>
      <w:szCs w:val="20"/>
    </w:rPr>
  </w:style>
  <w:style w:type="paragraph" w:customStyle="1" w:styleId="afffa">
    <w:name w:val="附录五级条标题"/>
    <w:basedOn w:val="aff9"/>
    <w:next w:val="af1"/>
    <w:rsid w:val="00FE4BC4"/>
    <w:pPr>
      <w:outlineLvl w:val="6"/>
    </w:pPr>
  </w:style>
  <w:style w:type="paragraph" w:customStyle="1" w:styleId="afffb">
    <w:name w:val="封面标准英文名称"/>
    <w:rsid w:val="00FE4BC4"/>
    <w:pPr>
      <w:widowControl w:val="0"/>
      <w:spacing w:before="370" w:line="400" w:lineRule="exact"/>
      <w:jc w:val="center"/>
    </w:pPr>
    <w:rPr>
      <w:sz w:val="28"/>
    </w:rPr>
  </w:style>
  <w:style w:type="paragraph" w:customStyle="1" w:styleId="afffc">
    <w:name w:val="封面标准名称"/>
    <w:rsid w:val="00FE4BC4"/>
    <w:pPr>
      <w:widowControl w:val="0"/>
      <w:spacing w:line="680" w:lineRule="exact"/>
      <w:jc w:val="center"/>
      <w:textAlignment w:val="center"/>
    </w:pPr>
    <w:rPr>
      <w:rFonts w:ascii="黑体" w:eastAsia="黑体"/>
      <w:sz w:val="52"/>
    </w:rPr>
  </w:style>
  <w:style w:type="paragraph" w:customStyle="1" w:styleId="afffd">
    <w:name w:val="四级条标题"/>
    <w:basedOn w:val="afffe"/>
    <w:next w:val="af1"/>
    <w:rsid w:val="00FE4BC4"/>
    <w:pPr>
      <w:numPr>
        <w:ilvl w:val="0"/>
      </w:numPr>
      <w:tabs>
        <w:tab w:val="clear" w:pos="945"/>
        <w:tab w:val="left" w:pos="1155"/>
      </w:tabs>
      <w:ind w:left="1021" w:hanging="1021"/>
      <w:outlineLvl w:val="5"/>
    </w:pPr>
  </w:style>
  <w:style w:type="paragraph" w:customStyle="1" w:styleId="affff">
    <w:name w:val="发布部门"/>
    <w:next w:val="af1"/>
    <w:rsid w:val="00FE4BC4"/>
    <w:pPr>
      <w:jc w:val="center"/>
    </w:pPr>
    <w:rPr>
      <w:rFonts w:ascii="宋体"/>
      <w:b/>
      <w:spacing w:val="20"/>
      <w:w w:val="135"/>
      <w:sz w:val="36"/>
    </w:rPr>
  </w:style>
  <w:style w:type="paragraph" w:customStyle="1" w:styleId="affff0">
    <w:name w:val="标准书眉一"/>
    <w:rsid w:val="00FE4BC4"/>
    <w:pPr>
      <w:jc w:val="both"/>
    </w:pPr>
  </w:style>
  <w:style w:type="paragraph" w:customStyle="1" w:styleId="af1">
    <w:name w:val="段"/>
    <w:link w:val="Char2"/>
    <w:rsid w:val="00FE4BC4"/>
    <w:pPr>
      <w:ind w:firstLineChars="200" w:firstLine="200"/>
      <w:jc w:val="both"/>
    </w:pPr>
    <w:rPr>
      <w:rFonts w:ascii="宋体"/>
      <w:sz w:val="21"/>
    </w:rPr>
  </w:style>
  <w:style w:type="paragraph" w:customStyle="1" w:styleId="afff2">
    <w:name w:val="章标题"/>
    <w:next w:val="af1"/>
    <w:rsid w:val="00FE4BC4"/>
    <w:pPr>
      <w:tabs>
        <w:tab w:val="left" w:pos="420"/>
      </w:tabs>
      <w:spacing w:beforeLines="50" w:afterLines="50"/>
      <w:jc w:val="both"/>
      <w:outlineLvl w:val="1"/>
    </w:pPr>
    <w:rPr>
      <w:rFonts w:ascii="黑体" w:eastAsia="黑体"/>
      <w:b/>
      <w:sz w:val="21"/>
    </w:rPr>
  </w:style>
  <w:style w:type="paragraph" w:customStyle="1" w:styleId="affff1">
    <w:name w:val="标准称谓"/>
    <w:next w:val="a0"/>
    <w:rsid w:val="00FE4BC4"/>
    <w:pPr>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2">
    <w:name w:val="表题"/>
    <w:basedOn w:val="afff9"/>
    <w:rsid w:val="00FE4BC4"/>
    <w:pPr>
      <w:spacing w:before="120"/>
    </w:pPr>
    <w:rPr>
      <w:sz w:val="24"/>
    </w:rPr>
  </w:style>
  <w:style w:type="paragraph" w:customStyle="1" w:styleId="affff3">
    <w:name w:val="四级无标题条"/>
    <w:basedOn w:val="a0"/>
    <w:rsid w:val="00FE4BC4"/>
    <w:rPr>
      <w:rFonts w:eastAsia="黑体"/>
      <w:b/>
    </w:rPr>
  </w:style>
  <w:style w:type="paragraph" w:customStyle="1" w:styleId="a">
    <w:name w:val="附录标识"/>
    <w:basedOn w:val="af7"/>
    <w:next w:val="af1"/>
    <w:rsid w:val="00FE4BC4"/>
    <w:pPr>
      <w:numPr>
        <w:numId w:val="1"/>
      </w:numPr>
      <w:spacing w:after="200"/>
    </w:pPr>
    <w:rPr>
      <w:sz w:val="21"/>
    </w:rPr>
  </w:style>
  <w:style w:type="paragraph" w:customStyle="1" w:styleId="affff4">
    <w:name w:val="标准书脚_偶数页"/>
    <w:rsid w:val="00FE4BC4"/>
    <w:pPr>
      <w:spacing w:before="120"/>
    </w:pPr>
    <w:rPr>
      <w:sz w:val="18"/>
    </w:rPr>
  </w:style>
  <w:style w:type="paragraph" w:customStyle="1" w:styleId="affff5">
    <w:name w:val="条文说明"/>
    <w:basedOn w:val="affa"/>
    <w:rsid w:val="00FE4BC4"/>
  </w:style>
  <w:style w:type="paragraph" w:customStyle="1" w:styleId="affff6">
    <w:name w:val="二级无标题条"/>
    <w:basedOn w:val="a0"/>
    <w:rsid w:val="00FE4BC4"/>
    <w:rPr>
      <w:b/>
    </w:rPr>
  </w:style>
  <w:style w:type="paragraph" w:customStyle="1" w:styleId="affff7">
    <w:name w:val="封面标准代替信息"/>
    <w:basedOn w:val="22"/>
    <w:rsid w:val="00FE4BC4"/>
    <w:pPr>
      <w:spacing w:before="57"/>
    </w:pPr>
    <w:rPr>
      <w:rFonts w:ascii="宋体"/>
      <w:sz w:val="21"/>
    </w:rPr>
  </w:style>
  <w:style w:type="paragraph" w:customStyle="1" w:styleId="affff8">
    <w:name w:val="目次、索引正文"/>
    <w:rsid w:val="00FE4BC4"/>
    <w:pPr>
      <w:spacing w:line="320" w:lineRule="exact"/>
      <w:jc w:val="both"/>
    </w:pPr>
    <w:rPr>
      <w:rFonts w:ascii="宋体"/>
      <w:sz w:val="21"/>
    </w:rPr>
  </w:style>
  <w:style w:type="paragraph" w:customStyle="1" w:styleId="affff9">
    <w:name w:val="图表脚注"/>
    <w:next w:val="af1"/>
    <w:rsid w:val="00FE4BC4"/>
    <w:pPr>
      <w:ind w:leftChars="200" w:left="300" w:hangingChars="100" w:hanging="100"/>
      <w:jc w:val="both"/>
    </w:pPr>
    <w:rPr>
      <w:rFonts w:ascii="宋体"/>
      <w:sz w:val="18"/>
    </w:rPr>
  </w:style>
  <w:style w:type="paragraph" w:customStyle="1" w:styleId="affffa">
    <w:name w:val="五级无标题条"/>
    <w:basedOn w:val="a0"/>
    <w:rsid w:val="00FE4BC4"/>
    <w:rPr>
      <w:rFonts w:ascii="黑体" w:eastAsia="黑体"/>
      <w:b/>
    </w:rPr>
  </w:style>
  <w:style w:type="paragraph" w:customStyle="1" w:styleId="Default">
    <w:name w:val="Default"/>
    <w:rsid w:val="00FE4BC4"/>
    <w:pPr>
      <w:widowControl w:val="0"/>
      <w:autoSpaceDE w:val="0"/>
      <w:autoSpaceDN w:val="0"/>
      <w:adjustRightInd w:val="0"/>
    </w:pPr>
    <w:rPr>
      <w:rFonts w:ascii="黑体" w:eastAsia="黑体" w:cs="黑体"/>
      <w:color w:val="000000"/>
      <w:sz w:val="24"/>
      <w:szCs w:val="24"/>
    </w:rPr>
  </w:style>
  <w:style w:type="paragraph" w:customStyle="1" w:styleId="affffb">
    <w:name w:val="条文脚注"/>
    <w:basedOn w:val="affffc"/>
    <w:rsid w:val="00FE4BC4"/>
    <w:pPr>
      <w:tabs>
        <w:tab w:val="left" w:pos="360"/>
      </w:tabs>
      <w:ind w:left="0" w:firstLineChars="0" w:firstLine="0"/>
      <w:jc w:val="both"/>
    </w:pPr>
    <w:rPr>
      <w:rFonts w:ascii="宋体"/>
    </w:rPr>
  </w:style>
  <w:style w:type="paragraph" w:customStyle="1" w:styleId="New">
    <w:name w:val="标准书脚_奇数页 New"/>
    <w:rsid w:val="00FE4BC4"/>
    <w:pPr>
      <w:spacing w:before="120"/>
      <w:jc w:val="right"/>
    </w:pPr>
    <w:rPr>
      <w:sz w:val="18"/>
    </w:rPr>
  </w:style>
  <w:style w:type="paragraph" w:customStyle="1" w:styleId="Char3">
    <w:name w:val="Char"/>
    <w:basedOn w:val="a0"/>
    <w:rsid w:val="00FE4BC4"/>
  </w:style>
  <w:style w:type="paragraph" w:customStyle="1" w:styleId="41">
    <w:name w:val="标题4"/>
    <w:basedOn w:val="a0"/>
    <w:rsid w:val="00FE4BC4"/>
    <w:pPr>
      <w:tabs>
        <w:tab w:val="left" w:pos="851"/>
      </w:tabs>
      <w:ind w:left="851" w:hanging="851"/>
      <w:jc w:val="left"/>
    </w:pPr>
    <w:rPr>
      <w:rFonts w:ascii="华文楷体" w:eastAsia="仿宋_GB2312" w:hAnsi="华文楷体" w:cs="宋体"/>
      <w:b/>
      <w:kern w:val="0"/>
    </w:rPr>
  </w:style>
  <w:style w:type="paragraph" w:customStyle="1" w:styleId="affffd">
    <w:name w:val="发布日期"/>
    <w:rsid w:val="00FE4BC4"/>
    <w:rPr>
      <w:rFonts w:eastAsia="黑体"/>
      <w:sz w:val="28"/>
    </w:rPr>
  </w:style>
  <w:style w:type="paragraph" w:customStyle="1" w:styleId="affffe">
    <w:name w:val="封面标准文稿类别"/>
    <w:rsid w:val="00FE4BC4"/>
    <w:pPr>
      <w:spacing w:before="440" w:line="400" w:lineRule="exact"/>
      <w:jc w:val="center"/>
    </w:pPr>
    <w:rPr>
      <w:rFonts w:ascii="宋体"/>
      <w:sz w:val="24"/>
    </w:rPr>
  </w:style>
  <w:style w:type="paragraph" w:customStyle="1" w:styleId="affd">
    <w:name w:val="附录章标题"/>
    <w:next w:val="af1"/>
    <w:rsid w:val="00FE4BC4"/>
    <w:pPr>
      <w:wordWrap w:val="0"/>
      <w:overflowPunct w:val="0"/>
      <w:autoSpaceDE w:val="0"/>
      <w:spacing w:beforeLines="50" w:afterLines="50"/>
      <w:jc w:val="both"/>
      <w:textAlignment w:val="baseline"/>
      <w:outlineLvl w:val="1"/>
    </w:pPr>
    <w:rPr>
      <w:rFonts w:ascii="黑体" w:eastAsia="黑体"/>
      <w:b/>
      <w:kern w:val="21"/>
      <w:sz w:val="21"/>
    </w:rPr>
  </w:style>
  <w:style w:type="paragraph" w:customStyle="1" w:styleId="New0">
    <w:name w:val="附录标识 New"/>
    <w:basedOn w:val="af7"/>
    <w:next w:val="af1"/>
    <w:rsid w:val="00FE4BC4"/>
    <w:pPr>
      <w:spacing w:after="200"/>
    </w:pPr>
    <w:rPr>
      <w:sz w:val="21"/>
    </w:rPr>
  </w:style>
  <w:style w:type="paragraph" w:styleId="70">
    <w:name w:val="toc 7"/>
    <w:basedOn w:val="60"/>
    <w:rsid w:val="00FE4BC4"/>
  </w:style>
  <w:style w:type="paragraph" w:styleId="80">
    <w:name w:val="toc 8"/>
    <w:basedOn w:val="70"/>
    <w:rsid w:val="00FE4BC4"/>
  </w:style>
  <w:style w:type="paragraph" w:styleId="afffff">
    <w:name w:val="table of figures"/>
    <w:basedOn w:val="a0"/>
    <w:next w:val="a0"/>
    <w:rsid w:val="00FE4BC4"/>
  </w:style>
  <w:style w:type="paragraph" w:styleId="afffff0">
    <w:name w:val="annotation subject"/>
    <w:basedOn w:val="aff1"/>
    <w:next w:val="aff1"/>
    <w:rsid w:val="00FE4BC4"/>
    <w:rPr>
      <w:b/>
      <w:bCs/>
    </w:rPr>
  </w:style>
  <w:style w:type="paragraph" w:styleId="HTML8">
    <w:name w:val="HTML Preformatted"/>
    <w:basedOn w:val="a0"/>
    <w:rsid w:val="00FE4BC4"/>
    <w:rPr>
      <w:rFonts w:ascii="Courier New" w:hAnsi="Courier New" w:cs="Courier New"/>
      <w:sz w:val="20"/>
      <w:szCs w:val="20"/>
    </w:rPr>
  </w:style>
  <w:style w:type="paragraph" w:styleId="affffc">
    <w:name w:val="footnote text"/>
    <w:basedOn w:val="a0"/>
    <w:rsid w:val="00FE4BC4"/>
    <w:pPr>
      <w:snapToGrid w:val="0"/>
      <w:ind w:leftChars="200" w:left="400" w:hangingChars="200" w:hanging="200"/>
      <w:jc w:val="left"/>
    </w:pPr>
    <w:rPr>
      <w:sz w:val="18"/>
      <w:szCs w:val="18"/>
    </w:rPr>
  </w:style>
  <w:style w:type="paragraph" w:styleId="afffff1">
    <w:name w:val="Plain Text"/>
    <w:basedOn w:val="a0"/>
    <w:rsid w:val="00FE4BC4"/>
    <w:rPr>
      <w:rFonts w:ascii="宋体" w:hAnsi="Courier New" w:cs="Courier New"/>
      <w:szCs w:val="21"/>
    </w:rPr>
  </w:style>
  <w:style w:type="paragraph" w:customStyle="1" w:styleId="31">
    <w:name w:val="第3章正文"/>
    <w:basedOn w:val="afff0"/>
    <w:rsid w:val="00FE4BC4"/>
    <w:pPr>
      <w:numPr>
        <w:ilvl w:val="1"/>
      </w:numPr>
      <w:spacing w:line="400" w:lineRule="exact"/>
      <w:ind w:leftChars="-1" w:left="-2" w:firstLine="408"/>
    </w:pPr>
    <w:rPr>
      <w:rFonts w:ascii="Arial" w:eastAsia="宋体" w:hAnsi="Arial"/>
      <w:b w:val="0"/>
      <w:color w:val="000000"/>
    </w:rPr>
  </w:style>
  <w:style w:type="paragraph" w:customStyle="1" w:styleId="afffff2">
    <w:name w:val="正文表标题续表"/>
    <w:basedOn w:val="af8"/>
    <w:next w:val="af1"/>
    <w:rsid w:val="00FE4BC4"/>
    <w:rPr>
      <w:b/>
    </w:rPr>
  </w:style>
  <w:style w:type="paragraph" w:customStyle="1" w:styleId="22">
    <w:name w:val="封面标准号2"/>
    <w:basedOn w:val="14"/>
    <w:rsid w:val="00FE4BC4"/>
    <w:pPr>
      <w:adjustRightInd w:val="0"/>
      <w:spacing w:before="357" w:line="280" w:lineRule="exact"/>
    </w:pPr>
  </w:style>
  <w:style w:type="paragraph" w:customStyle="1" w:styleId="afffff3">
    <w:name w:val="附录图标题"/>
    <w:basedOn w:val="afff3"/>
    <w:next w:val="af1"/>
    <w:rsid w:val="00FE4BC4"/>
    <w:pPr>
      <w:tabs>
        <w:tab w:val="left" w:pos="210"/>
      </w:tabs>
    </w:pPr>
  </w:style>
  <w:style w:type="paragraph" w:customStyle="1" w:styleId="23">
    <w:name w:val="样式2"/>
    <w:basedOn w:val="a0"/>
    <w:rsid w:val="00FE4BC4"/>
    <w:pPr>
      <w:topLinePunct/>
      <w:spacing w:line="312" w:lineRule="exact"/>
    </w:pPr>
    <w:rPr>
      <w:rFonts w:ascii="EU-F1" w:eastAsia="黑体" w:cs="Arial"/>
      <w:bCs/>
      <w:szCs w:val="21"/>
    </w:rPr>
  </w:style>
  <w:style w:type="paragraph" w:customStyle="1" w:styleId="afffff4">
    <w:name w:val="标准书眉_偶数页"/>
    <w:basedOn w:val="afa"/>
    <w:next w:val="a0"/>
    <w:rsid w:val="00FE4BC4"/>
    <w:pPr>
      <w:jc w:val="left"/>
    </w:pPr>
  </w:style>
  <w:style w:type="paragraph" w:customStyle="1" w:styleId="p0">
    <w:name w:val="p0"/>
    <w:basedOn w:val="a0"/>
    <w:rsid w:val="00FE4BC4"/>
    <w:pPr>
      <w:widowControl/>
    </w:pPr>
    <w:rPr>
      <w:kern w:val="0"/>
      <w:szCs w:val="21"/>
    </w:rPr>
  </w:style>
  <w:style w:type="paragraph" w:customStyle="1" w:styleId="NormalNew">
    <w:name w:val="Normal New"/>
    <w:rsid w:val="00FE4BC4"/>
    <w:pPr>
      <w:widowControl w:val="0"/>
      <w:jc w:val="both"/>
    </w:pPr>
    <w:rPr>
      <w:rFonts w:hint="eastAsia"/>
      <w:kern w:val="2"/>
      <w:sz w:val="21"/>
    </w:rPr>
  </w:style>
  <w:style w:type="paragraph" w:customStyle="1" w:styleId="afffff5">
    <w:name w:val="术语定义五级条标题"/>
    <w:basedOn w:val="afff2"/>
    <w:next w:val="af1"/>
    <w:rsid w:val="00FE4BC4"/>
    <w:pPr>
      <w:tabs>
        <w:tab w:val="clear" w:pos="420"/>
      </w:tabs>
      <w:spacing w:beforeLines="0" w:afterLines="0"/>
      <w:outlineLvl w:val="9"/>
    </w:pPr>
  </w:style>
  <w:style w:type="paragraph" w:customStyle="1" w:styleId="New1">
    <w:name w:val="段 New"/>
    <w:rsid w:val="00FE4BC4"/>
    <w:pPr>
      <w:autoSpaceDE w:val="0"/>
      <w:autoSpaceDN w:val="0"/>
      <w:ind w:firstLineChars="200" w:firstLine="200"/>
      <w:jc w:val="both"/>
    </w:pPr>
    <w:rPr>
      <w:rFonts w:ascii="宋体"/>
      <w:sz w:val="21"/>
    </w:rPr>
  </w:style>
  <w:style w:type="paragraph" w:customStyle="1" w:styleId="afffff6">
    <w:name w:val="式中"/>
    <w:next w:val="af1"/>
    <w:rsid w:val="00FE4BC4"/>
    <w:pPr>
      <w:tabs>
        <w:tab w:val="left" w:pos="210"/>
      </w:tabs>
      <w:ind w:firstLine="198"/>
    </w:pPr>
    <w:rPr>
      <w:rFonts w:ascii="宋体"/>
      <w:sz w:val="18"/>
    </w:rPr>
  </w:style>
  <w:style w:type="paragraph" w:customStyle="1" w:styleId="afffff7">
    <w:name w:val="字母编号列项（一级）"/>
    <w:rsid w:val="00FE4BC4"/>
    <w:pPr>
      <w:ind w:leftChars="200" w:left="420" w:hangingChars="200" w:hanging="420"/>
      <w:jc w:val="both"/>
    </w:pPr>
    <w:rPr>
      <w:rFonts w:ascii="宋体"/>
      <w:sz w:val="21"/>
    </w:rPr>
  </w:style>
  <w:style w:type="paragraph" w:customStyle="1" w:styleId="afffff8">
    <w:name w:val="一级无标题条"/>
    <w:basedOn w:val="a0"/>
    <w:rsid w:val="00FE4BC4"/>
    <w:pPr>
      <w:tabs>
        <w:tab w:val="left" w:pos="420"/>
      </w:tabs>
    </w:pPr>
    <w:rPr>
      <w:b/>
    </w:rPr>
  </w:style>
  <w:style w:type="paragraph" w:customStyle="1" w:styleId="24">
    <w:name w:val="样式 (西文) 宋体 小四 首行缩进:  2 字符"/>
    <w:basedOn w:val="a0"/>
    <w:rsid w:val="00FE4BC4"/>
    <w:pPr>
      <w:spacing w:line="312" w:lineRule="auto"/>
    </w:pPr>
    <w:rPr>
      <w:rFonts w:ascii="宋体" w:hAnsi="宋体" w:cs="宋体"/>
      <w:sz w:val="24"/>
      <w:szCs w:val="20"/>
    </w:rPr>
  </w:style>
  <w:style w:type="paragraph" w:customStyle="1" w:styleId="14">
    <w:name w:val="封面标准号1"/>
    <w:rsid w:val="00FE4BC4"/>
    <w:pPr>
      <w:widowControl w:val="0"/>
      <w:kinsoku w:val="0"/>
      <w:overflowPunct w:val="0"/>
      <w:autoSpaceDE w:val="0"/>
      <w:autoSpaceDN w:val="0"/>
      <w:spacing w:before="308"/>
      <w:jc w:val="right"/>
      <w:textAlignment w:val="center"/>
    </w:pPr>
    <w:rPr>
      <w:sz w:val="28"/>
    </w:rPr>
  </w:style>
  <w:style w:type="paragraph" w:customStyle="1" w:styleId="32">
    <w:name w:val="样式3"/>
    <w:basedOn w:val="a0"/>
    <w:rsid w:val="00FE4BC4"/>
    <w:pPr>
      <w:tabs>
        <w:tab w:val="left" w:pos="420"/>
        <w:tab w:val="left" w:pos="851"/>
      </w:tabs>
      <w:topLinePunct/>
      <w:ind w:left="851" w:hanging="851"/>
    </w:pPr>
    <w:rPr>
      <w:rFonts w:cs="Arial"/>
      <w:szCs w:val="21"/>
    </w:rPr>
  </w:style>
  <w:style w:type="paragraph" w:customStyle="1" w:styleId="afffff9">
    <w:name w:val="五级条标题"/>
    <w:basedOn w:val="afffd"/>
    <w:next w:val="af1"/>
    <w:rsid w:val="00FE4BC4"/>
    <w:pPr>
      <w:tabs>
        <w:tab w:val="clear" w:pos="1155"/>
        <w:tab w:val="left" w:pos="1407"/>
      </w:tabs>
      <w:ind w:left="0" w:firstLine="0"/>
      <w:outlineLvl w:val="6"/>
    </w:pPr>
  </w:style>
  <w:style w:type="paragraph" w:customStyle="1" w:styleId="afffffa">
    <w:name w:val="封面正文"/>
    <w:rsid w:val="00FE4BC4"/>
    <w:pPr>
      <w:jc w:val="both"/>
    </w:pPr>
  </w:style>
  <w:style w:type="paragraph" w:customStyle="1" w:styleId="FR2">
    <w:name w:val="FR2"/>
    <w:rsid w:val="00FE4BC4"/>
    <w:pPr>
      <w:widowControl w:val="0"/>
      <w:autoSpaceDE w:val="0"/>
      <w:autoSpaceDN w:val="0"/>
      <w:adjustRightInd w:val="0"/>
      <w:spacing w:before="1780" w:line="300" w:lineRule="auto"/>
      <w:ind w:right="400"/>
    </w:pPr>
    <w:rPr>
      <w:rFonts w:ascii="Arial" w:hAnsi="Arial"/>
      <w:b/>
      <w:bCs/>
      <w:sz w:val="24"/>
      <w:szCs w:val="24"/>
    </w:rPr>
  </w:style>
  <w:style w:type="paragraph" w:customStyle="1" w:styleId="aff7">
    <w:name w:val="术语定义条标题"/>
    <w:basedOn w:val="afff2"/>
    <w:next w:val="af1"/>
    <w:rsid w:val="00FE4BC4"/>
    <w:pPr>
      <w:tabs>
        <w:tab w:val="clear" w:pos="420"/>
      </w:tabs>
      <w:spacing w:beforeLines="0" w:afterLines="0"/>
      <w:jc w:val="left"/>
      <w:outlineLvl w:val="9"/>
    </w:pPr>
  </w:style>
  <w:style w:type="paragraph" w:customStyle="1" w:styleId="afffffb">
    <w:name w:val="注："/>
    <w:next w:val="af1"/>
    <w:rsid w:val="00FE4BC4"/>
    <w:pPr>
      <w:widowControl w:val="0"/>
      <w:autoSpaceDE w:val="0"/>
      <w:autoSpaceDN w:val="0"/>
      <w:ind w:left="840" w:hanging="420"/>
      <w:jc w:val="both"/>
    </w:pPr>
    <w:rPr>
      <w:rFonts w:ascii="宋体"/>
      <w:sz w:val="18"/>
    </w:rPr>
  </w:style>
  <w:style w:type="paragraph" w:customStyle="1" w:styleId="CharChar3CharCharCharCharCharCharChar">
    <w:name w:val="Char Char3 Char Char Char Char Char Char Char"/>
    <w:basedOn w:val="a0"/>
    <w:rsid w:val="00FE4BC4"/>
    <w:pPr>
      <w:widowControl/>
      <w:spacing w:after="160" w:line="240" w:lineRule="exact"/>
      <w:jc w:val="center"/>
    </w:pPr>
  </w:style>
  <w:style w:type="paragraph" w:customStyle="1" w:styleId="afffffc">
    <w:name w:val="其他发布部门"/>
    <w:basedOn w:val="affff"/>
    <w:rsid w:val="00FE4BC4"/>
    <w:pPr>
      <w:spacing w:line="0" w:lineRule="atLeast"/>
    </w:pPr>
    <w:rPr>
      <w:rFonts w:ascii="黑体" w:eastAsia="黑体"/>
      <w:b w:val="0"/>
    </w:rPr>
  </w:style>
  <w:style w:type="paragraph" w:customStyle="1" w:styleId="afffffd">
    <w:name w:val="列项·"/>
    <w:rsid w:val="00FE4BC4"/>
    <w:pPr>
      <w:tabs>
        <w:tab w:val="left" w:pos="840"/>
      </w:tabs>
      <w:ind w:leftChars="200" w:left="840" w:hangingChars="200" w:hanging="420"/>
      <w:jc w:val="both"/>
    </w:pPr>
    <w:rPr>
      <w:rFonts w:ascii="宋体"/>
      <w:sz w:val="21"/>
    </w:rPr>
  </w:style>
  <w:style w:type="paragraph" w:customStyle="1" w:styleId="afffe">
    <w:name w:val="三级条标题"/>
    <w:basedOn w:val="af2"/>
    <w:next w:val="af1"/>
    <w:rsid w:val="00FE4BC4"/>
    <w:pPr>
      <w:numPr>
        <w:ilvl w:val="3"/>
      </w:numPr>
      <w:tabs>
        <w:tab w:val="left" w:pos="945"/>
      </w:tabs>
      <w:ind w:left="1680"/>
      <w:outlineLvl w:val="4"/>
    </w:pPr>
  </w:style>
  <w:style w:type="paragraph" w:customStyle="1" w:styleId="NewNew0">
    <w:name w:val="标准书脚_奇数页 New New"/>
    <w:rsid w:val="00FE4BC4"/>
    <w:pPr>
      <w:spacing w:before="120"/>
      <w:jc w:val="right"/>
    </w:pPr>
    <w:rPr>
      <w:sz w:val="18"/>
    </w:rPr>
  </w:style>
  <w:style w:type="paragraph" w:customStyle="1" w:styleId="afffffe">
    <w:name w:val="参考文献、索引标题"/>
    <w:basedOn w:val="af7"/>
    <w:next w:val="a0"/>
    <w:rsid w:val="00FE4BC4"/>
    <w:pPr>
      <w:spacing w:after="200"/>
    </w:pPr>
    <w:rPr>
      <w:sz w:val="21"/>
    </w:rPr>
  </w:style>
  <w:style w:type="paragraph" w:customStyle="1" w:styleId="affffff">
    <w:name w:val="标准书脚_奇数页"/>
    <w:rsid w:val="00FE4BC4"/>
    <w:pPr>
      <w:spacing w:before="120"/>
      <w:jc w:val="right"/>
    </w:pPr>
    <w:rPr>
      <w:sz w:val="18"/>
    </w:rPr>
  </w:style>
  <w:style w:type="paragraph" w:customStyle="1" w:styleId="affffff0">
    <w:name w:val="其他标准称谓"/>
    <w:rsid w:val="00FE4BC4"/>
    <w:pPr>
      <w:spacing w:line="0" w:lineRule="atLeast"/>
      <w:jc w:val="distribute"/>
    </w:pPr>
    <w:rPr>
      <w:rFonts w:ascii="黑体" w:eastAsia="黑体" w:hAnsi="宋体"/>
      <w:sz w:val="52"/>
    </w:rPr>
  </w:style>
  <w:style w:type="paragraph" w:customStyle="1" w:styleId="affffff1">
    <w:name w:val="封面一致性程度标识"/>
    <w:rsid w:val="00FE4BC4"/>
    <w:pPr>
      <w:spacing w:before="440" w:line="400" w:lineRule="exact"/>
      <w:jc w:val="center"/>
    </w:pPr>
    <w:rPr>
      <w:rFonts w:ascii="宋体"/>
      <w:sz w:val="28"/>
    </w:rPr>
  </w:style>
  <w:style w:type="paragraph" w:customStyle="1" w:styleId="affc">
    <w:name w:val="引言一级条标题"/>
    <w:basedOn w:val="a0"/>
    <w:next w:val="af1"/>
    <w:rsid w:val="00FE4BC4"/>
    <w:pPr>
      <w:widowControl/>
    </w:pPr>
    <w:rPr>
      <w:rFonts w:eastAsia="黑体"/>
      <w:b/>
    </w:rPr>
  </w:style>
  <w:style w:type="paragraph" w:customStyle="1" w:styleId="affffff2">
    <w:name w:val="封面标准文稿编辑信息"/>
    <w:rsid w:val="00FE4BC4"/>
    <w:pPr>
      <w:spacing w:before="180" w:line="180" w:lineRule="exact"/>
      <w:jc w:val="center"/>
    </w:pPr>
    <w:rPr>
      <w:rFonts w:ascii="宋体"/>
      <w:sz w:val="21"/>
    </w:rPr>
  </w:style>
  <w:style w:type="paragraph" w:customStyle="1" w:styleId="affffff3">
    <w:name w:val="注×："/>
    <w:rsid w:val="00FE4BC4"/>
    <w:pPr>
      <w:widowControl w:val="0"/>
      <w:tabs>
        <w:tab w:val="left" w:pos="630"/>
      </w:tabs>
      <w:autoSpaceDE w:val="0"/>
      <w:autoSpaceDN w:val="0"/>
      <w:ind w:left="900" w:hanging="500"/>
      <w:jc w:val="both"/>
    </w:pPr>
    <w:rPr>
      <w:rFonts w:ascii="宋体"/>
      <w:sz w:val="18"/>
    </w:rPr>
  </w:style>
  <w:style w:type="paragraph" w:customStyle="1" w:styleId="affffff4">
    <w:name w:val="三级无标题条"/>
    <w:basedOn w:val="a0"/>
    <w:rsid w:val="00FE4BC4"/>
    <w:rPr>
      <w:b/>
    </w:rPr>
  </w:style>
  <w:style w:type="paragraph" w:customStyle="1" w:styleId="affffff5">
    <w:name w:val="列项——"/>
    <w:rsid w:val="00FE4BC4"/>
    <w:pPr>
      <w:widowControl w:val="0"/>
      <w:tabs>
        <w:tab w:val="left" w:pos="854"/>
      </w:tabs>
      <w:ind w:leftChars="200" w:left="840" w:hangingChars="200" w:hanging="420"/>
      <w:jc w:val="both"/>
    </w:pPr>
    <w:rPr>
      <w:rFonts w:ascii="宋体"/>
      <w:sz w:val="21"/>
    </w:rPr>
  </w:style>
  <w:style w:type="paragraph" w:customStyle="1" w:styleId="afff5">
    <w:name w:val="附录表标题"/>
    <w:basedOn w:val="af8"/>
    <w:next w:val="af1"/>
    <w:rsid w:val="00FE4BC4"/>
    <w:pPr>
      <w:tabs>
        <w:tab w:val="clear" w:pos="525"/>
        <w:tab w:val="left" w:pos="210"/>
      </w:tabs>
      <w:textAlignment w:val="baseline"/>
    </w:pPr>
    <w:rPr>
      <w:rFonts w:ascii="宋体" w:eastAsia="宋体"/>
      <w:kern w:val="21"/>
    </w:rPr>
  </w:style>
  <w:style w:type="paragraph" w:customStyle="1" w:styleId="220">
    <w:name w:val="标题 2+2"/>
    <w:basedOn w:val="a0"/>
    <w:next w:val="a0"/>
    <w:rsid w:val="00FE4BC4"/>
    <w:pPr>
      <w:autoSpaceDE w:val="0"/>
      <w:autoSpaceDN w:val="0"/>
      <w:adjustRightInd w:val="0"/>
      <w:spacing w:before="120" w:after="120"/>
      <w:jc w:val="left"/>
    </w:pPr>
    <w:rPr>
      <w:rFonts w:ascii="宋体"/>
      <w:kern w:val="0"/>
      <w:sz w:val="24"/>
    </w:rPr>
  </w:style>
  <w:style w:type="paragraph" w:customStyle="1" w:styleId="affffff6">
    <w:name w:val="实施日期"/>
    <w:basedOn w:val="affffd"/>
    <w:rsid w:val="00FE4BC4"/>
    <w:pPr>
      <w:jc w:val="right"/>
    </w:pPr>
  </w:style>
  <w:style w:type="paragraph" w:customStyle="1" w:styleId="affffff7">
    <w:name w:val="无标题条"/>
    <w:next w:val="af1"/>
    <w:rsid w:val="00FE4BC4"/>
    <w:pPr>
      <w:jc w:val="both"/>
    </w:pPr>
    <w:rPr>
      <w:sz w:val="21"/>
    </w:rPr>
  </w:style>
  <w:style w:type="paragraph" w:customStyle="1" w:styleId="1">
    <w:name w:val="附录标题1"/>
    <w:basedOn w:val="a0"/>
    <w:link w:val="1Char"/>
    <w:qFormat/>
    <w:rsid w:val="00C0413D"/>
    <w:pPr>
      <w:numPr>
        <w:numId w:val="2"/>
      </w:numPr>
      <w:spacing w:line="300" w:lineRule="auto"/>
      <w:outlineLvl w:val="0"/>
    </w:pPr>
    <w:rPr>
      <w:b/>
      <w:sz w:val="28"/>
      <w:szCs w:val="28"/>
    </w:rPr>
  </w:style>
  <w:style w:type="paragraph" w:customStyle="1" w:styleId="2">
    <w:name w:val="附录标题2"/>
    <w:basedOn w:val="1"/>
    <w:link w:val="2Char0"/>
    <w:qFormat/>
    <w:rsid w:val="00C0413D"/>
    <w:pPr>
      <w:numPr>
        <w:ilvl w:val="1"/>
      </w:numPr>
    </w:pPr>
    <w:rPr>
      <w:sz w:val="24"/>
      <w:szCs w:val="24"/>
    </w:rPr>
  </w:style>
  <w:style w:type="character" w:customStyle="1" w:styleId="2Char0">
    <w:name w:val="附录标题2 Char"/>
    <w:link w:val="2"/>
    <w:rsid w:val="00C0413D"/>
    <w:rPr>
      <w:b/>
      <w:kern w:val="2"/>
      <w:sz w:val="24"/>
      <w:szCs w:val="24"/>
    </w:rPr>
  </w:style>
  <w:style w:type="character" w:customStyle="1" w:styleId="1Char">
    <w:name w:val="附录标题1 Char"/>
    <w:link w:val="1"/>
    <w:rsid w:val="001573D2"/>
    <w:rPr>
      <w:b/>
      <w:kern w:val="2"/>
      <w:sz w:val="28"/>
      <w:szCs w:val="28"/>
    </w:rPr>
  </w:style>
  <w:style w:type="character" w:customStyle="1" w:styleId="2Char">
    <w:name w:val="标题 2 Char"/>
    <w:link w:val="20"/>
    <w:uiPriority w:val="9"/>
    <w:rsid w:val="008047FE"/>
    <w:rPr>
      <w:rFonts w:ascii="Arial" w:eastAsia="黑体" w:hAnsi="Arial"/>
      <w:b/>
      <w:bCs/>
      <w:kern w:val="2"/>
      <w:sz w:val="21"/>
      <w:szCs w:val="32"/>
    </w:rPr>
  </w:style>
  <w:style w:type="character" w:customStyle="1" w:styleId="3Char">
    <w:name w:val="标题 3 Char"/>
    <w:link w:val="3"/>
    <w:uiPriority w:val="9"/>
    <w:rsid w:val="002F7432"/>
    <w:rPr>
      <w:rFonts w:eastAsia="黑体"/>
      <w:b/>
      <w:bCs/>
      <w:kern w:val="2"/>
      <w:sz w:val="21"/>
      <w:szCs w:val="32"/>
    </w:rPr>
  </w:style>
  <w:style w:type="paragraph" w:styleId="affffff8">
    <w:name w:val="List Paragraph"/>
    <w:basedOn w:val="a0"/>
    <w:qFormat/>
    <w:rsid w:val="00137164"/>
    <w:pPr>
      <w:spacing w:line="300" w:lineRule="auto"/>
      <w:ind w:firstLineChars="200" w:firstLine="420"/>
    </w:pPr>
    <w:rPr>
      <w:sz w:val="24"/>
      <w:szCs w:val="21"/>
    </w:rPr>
  </w:style>
  <w:style w:type="paragraph" w:styleId="TOC">
    <w:name w:val="TOC Heading"/>
    <w:basedOn w:val="10"/>
    <w:next w:val="a0"/>
    <w:uiPriority w:val="39"/>
    <w:semiHidden/>
    <w:unhideWhenUsed/>
    <w:qFormat/>
    <w:rsid w:val="0011521F"/>
    <w:pPr>
      <w:widowControl/>
      <w:spacing w:before="480" w:line="276" w:lineRule="auto"/>
      <w:jc w:val="left"/>
      <w:outlineLvl w:val="9"/>
    </w:pPr>
    <w:rPr>
      <w:rFonts w:ascii="Cambria" w:eastAsia="宋体" w:hAnsi="Cambria"/>
      <w:color w:val="365F91"/>
      <w:kern w:val="0"/>
      <w:sz w:val="28"/>
      <w:szCs w:val="28"/>
    </w:rPr>
  </w:style>
  <w:style w:type="table" w:styleId="affffff9">
    <w:name w:val="Table Grid"/>
    <w:basedOn w:val="a2"/>
    <w:rsid w:val="00CB69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a">
    <w:name w:val="Revision"/>
    <w:hidden/>
    <w:uiPriority w:val="99"/>
    <w:semiHidden/>
    <w:rsid w:val="007B71A1"/>
    <w:rPr>
      <w:kern w:val="2"/>
      <w:sz w:val="21"/>
      <w:szCs w:val="24"/>
    </w:rPr>
  </w:style>
  <w:style w:type="character" w:styleId="affffffb">
    <w:name w:val="Intense Reference"/>
    <w:uiPriority w:val="32"/>
    <w:qFormat/>
    <w:rsid w:val="0061705B"/>
    <w:rPr>
      <w:b/>
      <w:bCs/>
      <w:smallCaps/>
      <w:color w:val="C0504D"/>
      <w:spacing w:val="5"/>
      <w:u w:val="single"/>
    </w:rPr>
  </w:style>
  <w:style w:type="character" w:customStyle="1" w:styleId="Char0">
    <w:name w:val="页眉 Char"/>
    <w:link w:val="ac"/>
    <w:rsid w:val="00321F91"/>
    <w:rPr>
      <w:kern w:val="2"/>
      <w:sz w:val="18"/>
      <w:szCs w:val="18"/>
    </w:rPr>
  </w:style>
  <w:style w:type="character" w:customStyle="1" w:styleId="Char1">
    <w:name w:val="页脚 Char"/>
    <w:link w:val="aff2"/>
    <w:uiPriority w:val="99"/>
    <w:rsid w:val="00321F91"/>
    <w:rPr>
      <w:kern w:val="2"/>
      <w:sz w:val="18"/>
      <w:szCs w:val="18"/>
    </w:rPr>
  </w:style>
  <w:style w:type="character" w:customStyle="1" w:styleId="Char2">
    <w:name w:val="段 Char"/>
    <w:link w:val="af1"/>
    <w:rsid w:val="00671711"/>
    <w:rPr>
      <w:rFonts w:ascii="宋体"/>
      <w:sz w:val="21"/>
    </w:rPr>
  </w:style>
  <w:style w:type="character" w:customStyle="1" w:styleId="Char4">
    <w:name w:val="附录 Char"/>
    <w:link w:val="affffffc"/>
    <w:locked/>
    <w:rsid w:val="000D3AE2"/>
    <w:rPr>
      <w:rFonts w:ascii="宋体" w:eastAsia="黑体" w:hAnsi="宋体"/>
      <w:b/>
      <w:sz w:val="21"/>
    </w:rPr>
  </w:style>
  <w:style w:type="paragraph" w:customStyle="1" w:styleId="affffffc">
    <w:name w:val="附录"/>
    <w:basedOn w:val="10"/>
    <w:link w:val="Char4"/>
    <w:rsid w:val="000D3AE2"/>
    <w:pPr>
      <w:keepNext w:val="0"/>
      <w:keepLines w:val="0"/>
      <w:spacing w:before="156" w:after="156" w:line="360" w:lineRule="auto"/>
    </w:pPr>
    <w:rPr>
      <w:rFonts w:ascii="宋体" w:hAnsi="宋体"/>
      <w:bCs w:val="0"/>
      <w:kern w:val="0"/>
      <w:sz w:val="21"/>
      <w:szCs w:val="20"/>
    </w:rPr>
  </w:style>
  <w:style w:type="character" w:customStyle="1" w:styleId="font121">
    <w:name w:val="font121"/>
    <w:basedOn w:val="a1"/>
    <w:rsid w:val="000D3AE2"/>
    <w:rPr>
      <w:rFonts w:hint="default"/>
      <w:strike w:val="0"/>
      <w:dstrike w:val="0"/>
      <w:sz w:val="18"/>
      <w:szCs w:val="18"/>
      <w:u w:val="none"/>
      <w:effect w:val="none"/>
    </w:rPr>
  </w:style>
  <w:style w:type="character" w:styleId="affffffd">
    <w:name w:val="Placeholder Text"/>
    <w:basedOn w:val="a1"/>
    <w:uiPriority w:val="99"/>
    <w:semiHidden/>
    <w:rsid w:val="00345099"/>
    <w:rPr>
      <w:color w:val="808080"/>
    </w:rPr>
  </w:style>
  <w:style w:type="character" w:customStyle="1" w:styleId="CharChar1">
    <w:name w:val="段 Char Char"/>
    <w:rsid w:val="003D402C"/>
    <w:rPr>
      <w:rFonts w:ascii="宋体"/>
      <w:sz w:val="21"/>
      <w:lang w:val="en-US" w:eastAsia="zh-CN" w:bidi="ar-SA"/>
    </w:rPr>
  </w:style>
  <w:style w:type="character" w:styleId="affffffe">
    <w:name w:val="Strong"/>
    <w:qFormat/>
    <w:rsid w:val="003D402C"/>
    <w:rPr>
      <w:b/>
      <w:bCs/>
    </w:rPr>
  </w:style>
  <w:style w:type="character" w:customStyle="1" w:styleId="CharChar0">
    <w:name w:val="一级条标题 Char Char"/>
    <w:link w:val="af3"/>
    <w:rsid w:val="004B3E86"/>
    <w:rPr>
      <w:rFonts w:ascii="黑体" w:eastAsia="黑体"/>
      <w:b/>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4BC4"/>
    <w:pPr>
      <w:widowControl w:val="0"/>
      <w:jc w:val="both"/>
    </w:pPr>
    <w:rPr>
      <w:kern w:val="2"/>
      <w:sz w:val="21"/>
      <w:szCs w:val="24"/>
    </w:rPr>
  </w:style>
  <w:style w:type="paragraph" w:styleId="10">
    <w:name w:val="heading 1"/>
    <w:basedOn w:val="a0"/>
    <w:next w:val="a0"/>
    <w:uiPriority w:val="9"/>
    <w:qFormat/>
    <w:rsid w:val="008047FE"/>
    <w:pPr>
      <w:keepNext/>
      <w:keepLines/>
      <w:spacing w:line="576" w:lineRule="auto"/>
      <w:jc w:val="center"/>
      <w:outlineLvl w:val="0"/>
    </w:pPr>
    <w:rPr>
      <w:rFonts w:eastAsia="黑体"/>
      <w:b/>
      <w:bCs/>
      <w:kern w:val="44"/>
      <w:sz w:val="32"/>
      <w:szCs w:val="44"/>
    </w:rPr>
  </w:style>
  <w:style w:type="paragraph" w:styleId="20">
    <w:name w:val="heading 2"/>
    <w:basedOn w:val="a0"/>
    <w:next w:val="a0"/>
    <w:link w:val="2Char"/>
    <w:uiPriority w:val="9"/>
    <w:qFormat/>
    <w:rsid w:val="008047FE"/>
    <w:pPr>
      <w:keepNext/>
      <w:keepLines/>
      <w:spacing w:beforeLines="100" w:afterLines="50"/>
      <w:outlineLvl w:val="1"/>
    </w:pPr>
    <w:rPr>
      <w:rFonts w:ascii="Arial" w:eastAsia="黑体" w:hAnsi="Arial"/>
      <w:b/>
      <w:bCs/>
      <w:szCs w:val="32"/>
    </w:rPr>
  </w:style>
  <w:style w:type="paragraph" w:styleId="3">
    <w:name w:val="heading 3"/>
    <w:basedOn w:val="a0"/>
    <w:next w:val="a0"/>
    <w:link w:val="3Char"/>
    <w:uiPriority w:val="9"/>
    <w:qFormat/>
    <w:rsid w:val="002F7432"/>
    <w:pPr>
      <w:keepNext/>
      <w:keepLines/>
      <w:spacing w:before="260" w:after="260" w:line="413" w:lineRule="auto"/>
      <w:jc w:val="center"/>
      <w:outlineLvl w:val="2"/>
    </w:pPr>
    <w:rPr>
      <w:rFonts w:eastAsia="黑体"/>
      <w:b/>
      <w:bCs/>
      <w:szCs w:val="32"/>
    </w:rPr>
  </w:style>
  <w:style w:type="paragraph" w:styleId="4">
    <w:name w:val="heading 4"/>
    <w:basedOn w:val="a0"/>
    <w:next w:val="a0"/>
    <w:uiPriority w:val="9"/>
    <w:qFormat/>
    <w:rsid w:val="00FE4BC4"/>
    <w:pPr>
      <w:keepNext/>
      <w:keepLines/>
      <w:spacing w:before="280" w:after="290" w:line="372" w:lineRule="auto"/>
      <w:outlineLvl w:val="3"/>
    </w:pPr>
    <w:rPr>
      <w:rFonts w:ascii="Arial" w:eastAsia="黑体" w:hAnsi="Arial"/>
      <w:b/>
      <w:bCs/>
      <w:sz w:val="28"/>
      <w:szCs w:val="28"/>
    </w:rPr>
  </w:style>
  <w:style w:type="paragraph" w:styleId="5">
    <w:name w:val="heading 5"/>
    <w:basedOn w:val="a0"/>
    <w:next w:val="a0"/>
    <w:uiPriority w:val="9"/>
    <w:qFormat/>
    <w:rsid w:val="00FE4BC4"/>
    <w:pPr>
      <w:keepNext/>
      <w:keepLines/>
      <w:spacing w:before="280" w:after="290" w:line="372" w:lineRule="auto"/>
      <w:outlineLvl w:val="4"/>
    </w:pPr>
    <w:rPr>
      <w:b/>
      <w:bCs/>
      <w:sz w:val="28"/>
      <w:szCs w:val="28"/>
    </w:rPr>
  </w:style>
  <w:style w:type="paragraph" w:styleId="6">
    <w:name w:val="heading 6"/>
    <w:basedOn w:val="a0"/>
    <w:next w:val="a0"/>
    <w:uiPriority w:val="9"/>
    <w:qFormat/>
    <w:rsid w:val="00FE4BC4"/>
    <w:pPr>
      <w:keepNext/>
      <w:keepLines/>
      <w:spacing w:before="240" w:after="64" w:line="317" w:lineRule="auto"/>
      <w:outlineLvl w:val="5"/>
    </w:pPr>
    <w:rPr>
      <w:rFonts w:ascii="Arial" w:eastAsia="黑体" w:hAnsi="Arial"/>
      <w:b/>
      <w:bCs/>
      <w:sz w:val="24"/>
    </w:rPr>
  </w:style>
  <w:style w:type="paragraph" w:styleId="7">
    <w:name w:val="heading 7"/>
    <w:basedOn w:val="a0"/>
    <w:next w:val="a0"/>
    <w:uiPriority w:val="9"/>
    <w:qFormat/>
    <w:rsid w:val="00FE4BC4"/>
    <w:pPr>
      <w:keepNext/>
      <w:keepLines/>
      <w:spacing w:before="240" w:after="64" w:line="317" w:lineRule="auto"/>
      <w:outlineLvl w:val="6"/>
    </w:pPr>
    <w:rPr>
      <w:b/>
      <w:bCs/>
      <w:sz w:val="24"/>
    </w:rPr>
  </w:style>
  <w:style w:type="paragraph" w:styleId="8">
    <w:name w:val="heading 8"/>
    <w:basedOn w:val="a0"/>
    <w:next w:val="a0"/>
    <w:uiPriority w:val="9"/>
    <w:qFormat/>
    <w:rsid w:val="00FE4BC4"/>
    <w:pPr>
      <w:keepNext/>
      <w:keepLines/>
      <w:spacing w:before="240" w:after="64" w:line="317" w:lineRule="auto"/>
      <w:outlineLvl w:val="7"/>
    </w:pPr>
    <w:rPr>
      <w:rFonts w:ascii="Arial" w:eastAsia="黑体" w:hAnsi="Arial"/>
      <w:sz w:val="24"/>
    </w:rPr>
  </w:style>
  <w:style w:type="paragraph" w:styleId="9">
    <w:name w:val="heading 9"/>
    <w:basedOn w:val="a0"/>
    <w:next w:val="a0"/>
    <w:uiPriority w:val="9"/>
    <w:qFormat/>
    <w:rsid w:val="00FE4BC4"/>
    <w:pPr>
      <w:keepNext/>
      <w:keepLine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HTML">
    <w:name w:val="HTML Sample"/>
    <w:rsid w:val="00FE4BC4"/>
    <w:rPr>
      <w:rFonts w:ascii="Courier New" w:hAnsi="Courier New"/>
    </w:rPr>
  </w:style>
  <w:style w:type="character" w:styleId="a4">
    <w:name w:val="Hyperlink"/>
    <w:uiPriority w:val="99"/>
    <w:rsid w:val="00FE4BC4"/>
    <w:rPr>
      <w:rFonts w:ascii="Times New Roman" w:eastAsia="宋体" w:hAnsi="Times New Roman"/>
      <w:dstrike w:val="0"/>
      <w:color w:val="auto"/>
      <w:spacing w:val="0"/>
      <w:w w:val="100"/>
      <w:position w:val="0"/>
      <w:sz w:val="21"/>
      <w:u w:val="none"/>
      <w:vertAlign w:val="baseline"/>
    </w:rPr>
  </w:style>
  <w:style w:type="character" w:customStyle="1" w:styleId="a5">
    <w:name w:val="发布"/>
    <w:rsid w:val="00FE4BC4"/>
    <w:rPr>
      <w:rFonts w:ascii="黑体" w:eastAsia="黑体"/>
      <w:spacing w:val="22"/>
      <w:w w:val="100"/>
      <w:position w:val="3"/>
      <w:sz w:val="28"/>
    </w:rPr>
  </w:style>
  <w:style w:type="character" w:styleId="HTML0">
    <w:name w:val="HTML Variable"/>
    <w:rsid w:val="00FE4BC4"/>
    <w:rPr>
      <w:i/>
      <w:iCs/>
    </w:rPr>
  </w:style>
  <w:style w:type="character" w:styleId="HTML1">
    <w:name w:val="HTML Code"/>
    <w:rsid w:val="00FE4BC4"/>
    <w:rPr>
      <w:rFonts w:ascii="Courier New" w:hAnsi="Courier New"/>
      <w:sz w:val="20"/>
      <w:szCs w:val="20"/>
    </w:rPr>
  </w:style>
  <w:style w:type="character" w:customStyle="1" w:styleId="a6">
    <w:name w:val="个人撰写风格"/>
    <w:rsid w:val="00FE4BC4"/>
    <w:rPr>
      <w:rFonts w:ascii="Arial" w:eastAsia="宋体" w:hAnsi="Arial" w:cs="Arial"/>
      <w:color w:val="auto"/>
      <w:sz w:val="20"/>
    </w:rPr>
  </w:style>
  <w:style w:type="character" w:styleId="HTML2">
    <w:name w:val="HTML Keyboard"/>
    <w:rsid w:val="00FE4BC4"/>
    <w:rPr>
      <w:rFonts w:ascii="Courier New" w:hAnsi="Courier New"/>
      <w:sz w:val="20"/>
      <w:szCs w:val="20"/>
    </w:rPr>
  </w:style>
  <w:style w:type="character" w:customStyle="1" w:styleId="a7">
    <w:name w:val="个人答复风格"/>
    <w:rsid w:val="00FE4BC4"/>
    <w:rPr>
      <w:rFonts w:ascii="Arial" w:eastAsia="宋体" w:hAnsi="Arial" w:cs="Arial"/>
      <w:color w:val="auto"/>
      <w:sz w:val="20"/>
    </w:rPr>
  </w:style>
  <w:style w:type="character" w:styleId="a8">
    <w:name w:val="annotation reference"/>
    <w:rsid w:val="00FE4BC4"/>
    <w:rPr>
      <w:sz w:val="21"/>
      <w:szCs w:val="21"/>
    </w:rPr>
  </w:style>
  <w:style w:type="character" w:styleId="a9">
    <w:name w:val="footnote reference"/>
    <w:rsid w:val="00FE4BC4"/>
    <w:rPr>
      <w:vertAlign w:val="superscript"/>
    </w:rPr>
  </w:style>
  <w:style w:type="character" w:customStyle="1" w:styleId="CharChar">
    <w:name w:val="纯文本 Char Char"/>
    <w:rsid w:val="00FE4BC4"/>
    <w:rPr>
      <w:rFonts w:ascii="宋体" w:eastAsia="宋体"/>
      <w:kern w:val="2"/>
      <w:sz w:val="21"/>
      <w:lang w:val="en-US" w:eastAsia="zh-CN" w:bidi="ar-SA"/>
    </w:rPr>
  </w:style>
  <w:style w:type="character" w:styleId="HTML3">
    <w:name w:val="HTML Cite"/>
    <w:rsid w:val="00FE4BC4"/>
    <w:rPr>
      <w:i/>
      <w:iCs/>
    </w:rPr>
  </w:style>
  <w:style w:type="character" w:customStyle="1" w:styleId="Char">
    <w:name w:val="日期 Char"/>
    <w:link w:val="aa"/>
    <w:rsid w:val="00FE4BC4"/>
    <w:rPr>
      <w:kern w:val="2"/>
      <w:sz w:val="21"/>
      <w:szCs w:val="24"/>
    </w:rPr>
  </w:style>
  <w:style w:type="character" w:styleId="HTML4">
    <w:name w:val="HTML Definition"/>
    <w:rsid w:val="00FE4BC4"/>
    <w:rPr>
      <w:i/>
      <w:iCs/>
    </w:rPr>
  </w:style>
  <w:style w:type="character" w:styleId="HTML5">
    <w:name w:val="HTML Typewriter"/>
    <w:rsid w:val="00FE4BC4"/>
    <w:rPr>
      <w:rFonts w:ascii="Courier New" w:hAnsi="Courier New"/>
      <w:sz w:val="20"/>
      <w:szCs w:val="20"/>
    </w:rPr>
  </w:style>
  <w:style w:type="character" w:styleId="HTML6">
    <w:name w:val="HTML Acronym"/>
    <w:basedOn w:val="a1"/>
    <w:rsid w:val="00FE4BC4"/>
  </w:style>
  <w:style w:type="character" w:customStyle="1" w:styleId="DefaultParagraphFontNew">
    <w:name w:val="Default Paragraph Font New"/>
    <w:rsid w:val="00FE4BC4"/>
    <w:rPr>
      <w:rFonts w:hint="default"/>
    </w:rPr>
  </w:style>
  <w:style w:type="character" w:styleId="ab">
    <w:name w:val="page number"/>
    <w:rsid w:val="00FE4BC4"/>
    <w:rPr>
      <w:rFonts w:ascii="Times New Roman" w:eastAsia="宋体" w:hAnsi="Times New Roman"/>
      <w:sz w:val="18"/>
    </w:rPr>
  </w:style>
  <w:style w:type="character" w:customStyle="1" w:styleId="11">
    <w:name w:val="默认段落字体1"/>
    <w:rsid w:val="00FE4BC4"/>
    <w:rPr>
      <w:rFonts w:hint="default"/>
    </w:rPr>
  </w:style>
  <w:style w:type="paragraph" w:styleId="40">
    <w:name w:val="toc 4"/>
    <w:basedOn w:val="30"/>
    <w:rsid w:val="00FE4BC4"/>
    <w:pPr>
      <w:tabs>
        <w:tab w:val="clear" w:pos="683"/>
        <w:tab w:val="clear" w:pos="9346"/>
      </w:tabs>
    </w:pPr>
  </w:style>
  <w:style w:type="paragraph" w:styleId="ac">
    <w:name w:val="header"/>
    <w:basedOn w:val="a0"/>
    <w:link w:val="Char0"/>
    <w:rsid w:val="00FE4BC4"/>
    <w:pPr>
      <w:pBdr>
        <w:bottom w:val="single" w:sz="6" w:space="1" w:color="auto"/>
      </w:pBdr>
      <w:tabs>
        <w:tab w:val="center" w:pos="4153"/>
        <w:tab w:val="right" w:pos="8306"/>
      </w:tabs>
      <w:snapToGrid w:val="0"/>
      <w:jc w:val="center"/>
    </w:pPr>
    <w:rPr>
      <w:sz w:val="18"/>
      <w:szCs w:val="18"/>
    </w:rPr>
  </w:style>
  <w:style w:type="paragraph" w:styleId="21">
    <w:name w:val="toc 2"/>
    <w:basedOn w:val="12"/>
    <w:uiPriority w:val="39"/>
    <w:rsid w:val="00FE4BC4"/>
    <w:pPr>
      <w:tabs>
        <w:tab w:val="left" w:pos="683"/>
        <w:tab w:val="right" w:leader="dot" w:pos="9346"/>
      </w:tabs>
      <w:spacing w:line="288" w:lineRule="auto"/>
    </w:pPr>
  </w:style>
  <w:style w:type="paragraph" w:styleId="HTML7">
    <w:name w:val="HTML Address"/>
    <w:basedOn w:val="a0"/>
    <w:rsid w:val="00FE4BC4"/>
    <w:rPr>
      <w:i/>
      <w:iCs/>
    </w:rPr>
  </w:style>
  <w:style w:type="paragraph" w:styleId="50">
    <w:name w:val="toc 5"/>
    <w:basedOn w:val="40"/>
    <w:rsid w:val="00FE4BC4"/>
  </w:style>
  <w:style w:type="paragraph" w:styleId="ad">
    <w:name w:val="Normal (Web)"/>
    <w:basedOn w:val="a0"/>
    <w:uiPriority w:val="99"/>
    <w:rsid w:val="00FE4BC4"/>
    <w:pPr>
      <w:widowControl/>
      <w:spacing w:before="100" w:beforeAutospacing="1" w:after="100" w:afterAutospacing="1"/>
      <w:jc w:val="left"/>
    </w:pPr>
    <w:rPr>
      <w:rFonts w:ascii="宋体" w:hAnsi="宋体" w:cs="宋体"/>
      <w:kern w:val="0"/>
      <w:sz w:val="24"/>
    </w:rPr>
  </w:style>
  <w:style w:type="paragraph" w:styleId="60">
    <w:name w:val="toc 6"/>
    <w:basedOn w:val="50"/>
    <w:rsid w:val="00FE4BC4"/>
  </w:style>
  <w:style w:type="paragraph" w:customStyle="1" w:styleId="ae">
    <w:name w:val="表头"/>
    <w:rsid w:val="00FE4BC4"/>
    <w:pPr>
      <w:spacing w:before="160" w:after="60" w:line="312" w:lineRule="exact"/>
      <w:jc w:val="center"/>
      <w:outlineLvl w:val="2"/>
    </w:pPr>
    <w:rPr>
      <w:rFonts w:ascii="EU-F1" w:eastAsia="黑体" w:hAnsi="宋体"/>
      <w:kern w:val="2"/>
      <w:sz w:val="21"/>
      <w:szCs w:val="21"/>
    </w:rPr>
  </w:style>
  <w:style w:type="paragraph" w:customStyle="1" w:styleId="af">
    <w:name w:val="工程建设节标题"/>
    <w:basedOn w:val="af0"/>
    <w:next w:val="af1"/>
    <w:rsid w:val="00FE4BC4"/>
    <w:pPr>
      <w:spacing w:before="400" w:after="400" w:line="240" w:lineRule="auto"/>
      <w:outlineLvl w:val="2"/>
    </w:pPr>
    <w:rPr>
      <w:sz w:val="21"/>
    </w:rPr>
  </w:style>
  <w:style w:type="paragraph" w:customStyle="1" w:styleId="af2">
    <w:name w:val="二级条标题"/>
    <w:basedOn w:val="af3"/>
    <w:next w:val="af1"/>
    <w:rsid w:val="00FE4BC4"/>
    <w:pPr>
      <w:tabs>
        <w:tab w:val="clear" w:pos="525"/>
      </w:tabs>
      <w:ind w:left="1680"/>
      <w:outlineLvl w:val="3"/>
    </w:pPr>
  </w:style>
  <w:style w:type="paragraph" w:customStyle="1" w:styleId="af4">
    <w:name w:val="附录二级条标题"/>
    <w:basedOn w:val="af5"/>
    <w:next w:val="af1"/>
    <w:rsid w:val="00FE4BC4"/>
    <w:pPr>
      <w:outlineLvl w:val="3"/>
    </w:pPr>
  </w:style>
  <w:style w:type="paragraph" w:customStyle="1" w:styleId="af6">
    <w:name w:val="目次、标准名称标题"/>
    <w:basedOn w:val="af7"/>
    <w:next w:val="af1"/>
    <w:rsid w:val="00FE4BC4"/>
    <w:pPr>
      <w:spacing w:line="460" w:lineRule="exact"/>
      <w:outlineLvl w:val="9"/>
    </w:pPr>
  </w:style>
  <w:style w:type="paragraph" w:customStyle="1" w:styleId="NewNew">
    <w:name w:val="段 New New"/>
    <w:rsid w:val="00FE4BC4"/>
    <w:pPr>
      <w:autoSpaceDE w:val="0"/>
      <w:autoSpaceDN w:val="0"/>
      <w:ind w:firstLineChars="200" w:firstLine="200"/>
      <w:jc w:val="both"/>
    </w:pPr>
    <w:rPr>
      <w:rFonts w:ascii="宋体"/>
      <w:sz w:val="21"/>
    </w:rPr>
  </w:style>
  <w:style w:type="paragraph" w:customStyle="1" w:styleId="af8">
    <w:name w:val="正文表标题"/>
    <w:next w:val="af1"/>
    <w:rsid w:val="00FE4BC4"/>
    <w:pPr>
      <w:tabs>
        <w:tab w:val="left" w:pos="525"/>
      </w:tabs>
      <w:jc w:val="center"/>
    </w:pPr>
    <w:rPr>
      <w:rFonts w:ascii="黑体" w:eastAsia="黑体"/>
      <w:sz w:val="21"/>
    </w:rPr>
  </w:style>
  <w:style w:type="paragraph" w:customStyle="1" w:styleId="af9">
    <w:name w:val="数字编号列项（二级）"/>
    <w:rsid w:val="00FE4BC4"/>
    <w:pPr>
      <w:ind w:leftChars="400" w:left="400" w:hangingChars="200" w:hanging="200"/>
      <w:jc w:val="both"/>
    </w:pPr>
    <w:rPr>
      <w:rFonts w:ascii="宋体"/>
      <w:sz w:val="21"/>
    </w:rPr>
  </w:style>
  <w:style w:type="paragraph" w:customStyle="1" w:styleId="afa">
    <w:name w:val="标准书眉_奇数页"/>
    <w:next w:val="a0"/>
    <w:rsid w:val="00FE4BC4"/>
    <w:pPr>
      <w:tabs>
        <w:tab w:val="center" w:pos="4154"/>
        <w:tab w:val="right" w:pos="8306"/>
      </w:tabs>
      <w:spacing w:after="120"/>
      <w:jc w:val="right"/>
    </w:pPr>
    <w:rPr>
      <w:sz w:val="21"/>
    </w:rPr>
  </w:style>
  <w:style w:type="paragraph" w:customStyle="1" w:styleId="afb">
    <w:name w:val="示例"/>
    <w:next w:val="af1"/>
    <w:rsid w:val="00FE4BC4"/>
    <w:pPr>
      <w:ind w:firstLineChars="200" w:firstLine="200"/>
      <w:jc w:val="both"/>
    </w:pPr>
    <w:rPr>
      <w:rFonts w:ascii="宋体"/>
      <w:sz w:val="18"/>
    </w:rPr>
  </w:style>
  <w:style w:type="paragraph" w:customStyle="1" w:styleId="afc">
    <w:name w:val="附录三级条标题"/>
    <w:basedOn w:val="af4"/>
    <w:next w:val="af1"/>
    <w:rsid w:val="00FE4BC4"/>
    <w:pPr>
      <w:outlineLvl w:val="4"/>
    </w:pPr>
  </w:style>
  <w:style w:type="paragraph" w:customStyle="1" w:styleId="afd">
    <w:name w:val="工程建设公式标题"/>
    <w:basedOn w:val="afe"/>
    <w:rsid w:val="00FE4BC4"/>
    <w:pPr>
      <w:ind w:left="288" w:firstLine="288"/>
      <w:jc w:val="center"/>
      <w:outlineLvl w:val="6"/>
    </w:pPr>
  </w:style>
  <w:style w:type="paragraph" w:styleId="aff">
    <w:name w:val="Document Map"/>
    <w:basedOn w:val="a0"/>
    <w:rsid w:val="00FE4BC4"/>
    <w:pPr>
      <w:shd w:val="clear" w:color="auto" w:fill="000080"/>
    </w:pPr>
  </w:style>
  <w:style w:type="paragraph" w:styleId="aa">
    <w:name w:val="Date"/>
    <w:basedOn w:val="a0"/>
    <w:next w:val="a0"/>
    <w:link w:val="Char"/>
    <w:rsid w:val="00FE4BC4"/>
    <w:pPr>
      <w:ind w:leftChars="2500" w:left="100"/>
    </w:pPr>
  </w:style>
  <w:style w:type="paragraph" w:styleId="90">
    <w:name w:val="toc 9"/>
    <w:basedOn w:val="80"/>
    <w:rsid w:val="00FE4BC4"/>
  </w:style>
  <w:style w:type="paragraph" w:styleId="aff0">
    <w:name w:val="Title"/>
    <w:basedOn w:val="a0"/>
    <w:qFormat/>
    <w:rsid w:val="00FE4BC4"/>
    <w:pPr>
      <w:spacing w:before="240" w:after="60"/>
      <w:jc w:val="center"/>
      <w:outlineLvl w:val="0"/>
    </w:pPr>
    <w:rPr>
      <w:rFonts w:ascii="Arial" w:hAnsi="Arial" w:cs="Arial"/>
      <w:b/>
      <w:bCs/>
      <w:sz w:val="32"/>
      <w:szCs w:val="32"/>
    </w:rPr>
  </w:style>
  <w:style w:type="paragraph" w:styleId="aff1">
    <w:name w:val="annotation text"/>
    <w:basedOn w:val="a0"/>
    <w:rsid w:val="00FE4BC4"/>
    <w:pPr>
      <w:jc w:val="left"/>
    </w:pPr>
  </w:style>
  <w:style w:type="paragraph" w:styleId="30">
    <w:name w:val="toc 3"/>
    <w:basedOn w:val="21"/>
    <w:uiPriority w:val="39"/>
    <w:rsid w:val="00FE4BC4"/>
  </w:style>
  <w:style w:type="paragraph" w:styleId="aff2">
    <w:name w:val="footer"/>
    <w:basedOn w:val="a0"/>
    <w:link w:val="Char1"/>
    <w:uiPriority w:val="99"/>
    <w:rsid w:val="00FE4BC4"/>
    <w:pPr>
      <w:tabs>
        <w:tab w:val="center" w:pos="4153"/>
        <w:tab w:val="right" w:pos="8306"/>
      </w:tabs>
      <w:snapToGrid w:val="0"/>
      <w:ind w:rightChars="100" w:right="210"/>
      <w:jc w:val="right"/>
    </w:pPr>
    <w:rPr>
      <w:sz w:val="18"/>
      <w:szCs w:val="18"/>
    </w:rPr>
  </w:style>
  <w:style w:type="paragraph" w:styleId="aff3">
    <w:name w:val="caption"/>
    <w:basedOn w:val="a0"/>
    <w:next w:val="a0"/>
    <w:uiPriority w:val="35"/>
    <w:qFormat/>
    <w:rsid w:val="00FE4BC4"/>
    <w:rPr>
      <w:rFonts w:ascii="宋体" w:hAnsi="Arial" w:cs="Arial"/>
      <w:szCs w:val="20"/>
    </w:rPr>
  </w:style>
  <w:style w:type="paragraph" w:styleId="aff4">
    <w:name w:val="Normal Indent"/>
    <w:basedOn w:val="a0"/>
    <w:rsid w:val="00FE4BC4"/>
    <w:pPr>
      <w:adjustRightInd w:val="0"/>
      <w:spacing w:line="360" w:lineRule="atLeast"/>
      <w:ind w:firstLine="420"/>
      <w:jc w:val="left"/>
      <w:textAlignment w:val="baseline"/>
    </w:pPr>
    <w:rPr>
      <w:kern w:val="0"/>
      <w:sz w:val="24"/>
      <w:szCs w:val="20"/>
    </w:rPr>
  </w:style>
  <w:style w:type="paragraph" w:customStyle="1" w:styleId="aff5">
    <w:name w:val="工程建设图标题"/>
    <w:basedOn w:val="afe"/>
    <w:rsid w:val="00FE4BC4"/>
    <w:pPr>
      <w:jc w:val="center"/>
      <w:outlineLvl w:val="5"/>
    </w:pPr>
  </w:style>
  <w:style w:type="paragraph" w:customStyle="1" w:styleId="aff6">
    <w:name w:val="术语定义四级条标题"/>
    <w:basedOn w:val="aff7"/>
    <w:next w:val="af1"/>
    <w:rsid w:val="00FE4BC4"/>
  </w:style>
  <w:style w:type="paragraph" w:customStyle="1" w:styleId="aff8">
    <w:name w:val="标准标志"/>
    <w:next w:val="a0"/>
    <w:rsid w:val="00FE4BC4"/>
    <w:pPr>
      <w:shd w:val="solid" w:color="FFFFFF" w:fill="FFFFFF"/>
      <w:spacing w:line="0" w:lineRule="atLeast"/>
      <w:jc w:val="right"/>
    </w:pPr>
    <w:rPr>
      <w:b/>
      <w:w w:val="130"/>
      <w:sz w:val="96"/>
    </w:rPr>
  </w:style>
  <w:style w:type="paragraph" w:customStyle="1" w:styleId="af0">
    <w:name w:val="工程建设章标题"/>
    <w:next w:val="af1"/>
    <w:rsid w:val="00FE4BC4"/>
    <w:pPr>
      <w:spacing w:before="640" w:after="560" w:line="480" w:lineRule="exact"/>
      <w:jc w:val="center"/>
      <w:outlineLvl w:val="1"/>
    </w:pPr>
    <w:rPr>
      <w:rFonts w:ascii="黑体" w:eastAsia="黑体"/>
      <w:b/>
      <w:sz w:val="28"/>
    </w:rPr>
  </w:style>
  <w:style w:type="paragraph" w:customStyle="1" w:styleId="af7">
    <w:name w:val="前言、引言标题"/>
    <w:next w:val="a0"/>
    <w:rsid w:val="00FE4BC4"/>
    <w:pPr>
      <w:shd w:val="clear" w:color="FFFFFF" w:fill="FFFFFF"/>
      <w:spacing w:before="640" w:after="560"/>
      <w:jc w:val="center"/>
      <w:outlineLvl w:val="0"/>
    </w:pPr>
    <w:rPr>
      <w:rFonts w:ascii="黑体" w:eastAsia="黑体"/>
      <w:b/>
      <w:sz w:val="32"/>
    </w:rPr>
  </w:style>
  <w:style w:type="paragraph" w:customStyle="1" w:styleId="aff9">
    <w:name w:val="附录四级条标题"/>
    <w:basedOn w:val="afc"/>
    <w:next w:val="af1"/>
    <w:rsid w:val="00FE4BC4"/>
    <w:pPr>
      <w:outlineLvl w:val="5"/>
    </w:pPr>
  </w:style>
  <w:style w:type="paragraph" w:customStyle="1" w:styleId="affa">
    <w:name w:val="名称"/>
    <w:basedOn w:val="af7"/>
    <w:next w:val="af1"/>
    <w:rsid w:val="00FE4BC4"/>
    <w:pPr>
      <w:spacing w:line="460" w:lineRule="exact"/>
      <w:outlineLvl w:val="9"/>
    </w:pPr>
  </w:style>
  <w:style w:type="paragraph" w:customStyle="1" w:styleId="affb">
    <w:name w:val="引言二级条标题"/>
    <w:basedOn w:val="affc"/>
    <w:next w:val="af1"/>
    <w:rsid w:val="00FE4BC4"/>
  </w:style>
  <w:style w:type="paragraph" w:customStyle="1" w:styleId="af5">
    <w:name w:val="附录一级条标题"/>
    <w:basedOn w:val="affd"/>
    <w:next w:val="af1"/>
    <w:rsid w:val="00FE4BC4"/>
    <w:pPr>
      <w:autoSpaceDN w:val="0"/>
      <w:spacing w:beforeLines="0" w:afterLines="0"/>
      <w:outlineLvl w:val="2"/>
    </w:pPr>
  </w:style>
  <w:style w:type="paragraph" w:customStyle="1" w:styleId="affe">
    <w:name w:val="文献分类号"/>
    <w:rsid w:val="00FE4BC4"/>
    <w:pPr>
      <w:widowControl w:val="0"/>
      <w:textAlignment w:val="center"/>
    </w:pPr>
    <w:rPr>
      <w:rFonts w:eastAsia="黑体"/>
      <w:sz w:val="21"/>
    </w:rPr>
  </w:style>
  <w:style w:type="paragraph" w:customStyle="1" w:styleId="afff">
    <w:name w:val="术语定义三级条标题"/>
    <w:basedOn w:val="aff7"/>
    <w:next w:val="af1"/>
    <w:rsid w:val="00FE4BC4"/>
  </w:style>
  <w:style w:type="paragraph" w:customStyle="1" w:styleId="afff0">
    <w:name w:val="术语定义二级条标题"/>
    <w:basedOn w:val="aff7"/>
    <w:next w:val="af1"/>
    <w:rsid w:val="00FE4BC4"/>
  </w:style>
  <w:style w:type="paragraph" w:styleId="12">
    <w:name w:val="toc 1"/>
    <w:uiPriority w:val="39"/>
    <w:rsid w:val="00FE4BC4"/>
    <w:pPr>
      <w:jc w:val="both"/>
    </w:pPr>
    <w:rPr>
      <w:rFonts w:ascii="宋体"/>
      <w:sz w:val="21"/>
    </w:rPr>
  </w:style>
  <w:style w:type="paragraph" w:styleId="afff1">
    <w:name w:val="Balloon Text"/>
    <w:basedOn w:val="a0"/>
    <w:rsid w:val="00FE4BC4"/>
    <w:rPr>
      <w:sz w:val="18"/>
      <w:szCs w:val="18"/>
    </w:rPr>
  </w:style>
  <w:style w:type="paragraph" w:customStyle="1" w:styleId="af3">
    <w:name w:val="一级条标题"/>
    <w:basedOn w:val="afff2"/>
    <w:next w:val="af1"/>
    <w:link w:val="CharChar0"/>
    <w:rsid w:val="00FE4BC4"/>
    <w:pPr>
      <w:tabs>
        <w:tab w:val="clear" w:pos="420"/>
        <w:tab w:val="left" w:pos="525"/>
      </w:tabs>
      <w:spacing w:beforeLines="0" w:afterLines="0"/>
      <w:ind w:left="840"/>
      <w:outlineLvl w:val="2"/>
    </w:pPr>
  </w:style>
  <w:style w:type="paragraph" w:customStyle="1" w:styleId="13">
    <w:name w:val="正文1"/>
    <w:rsid w:val="00FE4BC4"/>
    <w:pPr>
      <w:widowControl w:val="0"/>
      <w:jc w:val="both"/>
    </w:pPr>
    <w:rPr>
      <w:rFonts w:hint="eastAsia"/>
      <w:kern w:val="2"/>
      <w:sz w:val="21"/>
    </w:rPr>
  </w:style>
  <w:style w:type="paragraph" w:customStyle="1" w:styleId="afff3">
    <w:name w:val="正文图标题"/>
    <w:basedOn w:val="af8"/>
    <w:next w:val="af1"/>
    <w:rsid w:val="00FE4BC4"/>
    <w:pPr>
      <w:tabs>
        <w:tab w:val="clear" w:pos="525"/>
      </w:tabs>
    </w:pPr>
    <w:rPr>
      <w:rFonts w:ascii="Times New Roman"/>
    </w:rPr>
  </w:style>
  <w:style w:type="paragraph" w:customStyle="1" w:styleId="afff4">
    <w:name w:val="附录表标题续表"/>
    <w:basedOn w:val="afff5"/>
    <w:next w:val="af1"/>
    <w:rsid w:val="00FE4BC4"/>
    <w:pPr>
      <w:tabs>
        <w:tab w:val="clear" w:pos="210"/>
        <w:tab w:val="left" w:pos="360"/>
      </w:tabs>
    </w:pPr>
    <w:rPr>
      <w:b/>
    </w:rPr>
  </w:style>
  <w:style w:type="paragraph" w:customStyle="1" w:styleId="afff6">
    <w:name w:val="工程建设款标题"/>
    <w:basedOn w:val="afe"/>
    <w:rsid w:val="00FE4BC4"/>
    <w:pPr>
      <w:outlineLvl w:val="9"/>
    </w:pPr>
  </w:style>
  <w:style w:type="paragraph" w:customStyle="1" w:styleId="Web">
    <w:name w:val="普通 (Web)"/>
    <w:basedOn w:val="a0"/>
    <w:rsid w:val="00FE4BC4"/>
    <w:pPr>
      <w:widowControl/>
      <w:spacing w:before="100" w:beforeAutospacing="1" w:after="100" w:afterAutospacing="1"/>
      <w:jc w:val="left"/>
    </w:pPr>
    <w:rPr>
      <w:rFonts w:hAnsi="宋体"/>
      <w:kern w:val="0"/>
      <w:sz w:val="24"/>
    </w:rPr>
  </w:style>
  <w:style w:type="paragraph" w:customStyle="1" w:styleId="afe">
    <w:name w:val="工程建设条标题"/>
    <w:basedOn w:val="af"/>
    <w:next w:val="af1"/>
    <w:rsid w:val="00FE4BC4"/>
    <w:pPr>
      <w:spacing w:before="0" w:after="0"/>
      <w:jc w:val="left"/>
      <w:outlineLvl w:val="3"/>
    </w:pPr>
    <w:rPr>
      <w:b w:val="0"/>
    </w:rPr>
  </w:style>
  <w:style w:type="paragraph" w:customStyle="1" w:styleId="afff7">
    <w:name w:val="工程建设无节条标题"/>
    <w:basedOn w:val="a0"/>
    <w:next w:val="af1"/>
    <w:rsid w:val="00FE4BC4"/>
    <w:pPr>
      <w:outlineLvl w:val="3"/>
    </w:pPr>
  </w:style>
  <w:style w:type="paragraph" w:customStyle="1" w:styleId="afff8">
    <w:name w:val="工程建设表标题"/>
    <w:basedOn w:val="afe"/>
    <w:rsid w:val="00FE4BC4"/>
    <w:pPr>
      <w:jc w:val="center"/>
      <w:outlineLvl w:val="4"/>
    </w:pPr>
  </w:style>
  <w:style w:type="paragraph" w:customStyle="1" w:styleId="afff9">
    <w:name w:val="条文"/>
    <w:basedOn w:val="a0"/>
    <w:rsid w:val="00FE4BC4"/>
    <w:pPr>
      <w:widowControl/>
    </w:pPr>
    <w:rPr>
      <w:rFonts w:ascii="仿宋_GB2312" w:eastAsia="仿宋_GB2312"/>
      <w:kern w:val="0"/>
      <w:sz w:val="28"/>
      <w:szCs w:val="20"/>
    </w:rPr>
  </w:style>
  <w:style w:type="paragraph" w:customStyle="1" w:styleId="afffa">
    <w:name w:val="附录五级条标题"/>
    <w:basedOn w:val="aff9"/>
    <w:next w:val="af1"/>
    <w:rsid w:val="00FE4BC4"/>
    <w:pPr>
      <w:outlineLvl w:val="6"/>
    </w:pPr>
  </w:style>
  <w:style w:type="paragraph" w:customStyle="1" w:styleId="afffb">
    <w:name w:val="封面标准英文名称"/>
    <w:rsid w:val="00FE4BC4"/>
    <w:pPr>
      <w:widowControl w:val="0"/>
      <w:spacing w:before="370" w:line="400" w:lineRule="exact"/>
      <w:jc w:val="center"/>
    </w:pPr>
    <w:rPr>
      <w:sz w:val="28"/>
    </w:rPr>
  </w:style>
  <w:style w:type="paragraph" w:customStyle="1" w:styleId="afffc">
    <w:name w:val="封面标准名称"/>
    <w:rsid w:val="00FE4BC4"/>
    <w:pPr>
      <w:widowControl w:val="0"/>
      <w:spacing w:line="680" w:lineRule="exact"/>
      <w:jc w:val="center"/>
      <w:textAlignment w:val="center"/>
    </w:pPr>
    <w:rPr>
      <w:rFonts w:ascii="黑体" w:eastAsia="黑体"/>
      <w:sz w:val="52"/>
    </w:rPr>
  </w:style>
  <w:style w:type="paragraph" w:customStyle="1" w:styleId="afffd">
    <w:name w:val="四级条标题"/>
    <w:basedOn w:val="afffe"/>
    <w:next w:val="af1"/>
    <w:rsid w:val="00FE4BC4"/>
    <w:pPr>
      <w:numPr>
        <w:ilvl w:val="0"/>
      </w:numPr>
      <w:tabs>
        <w:tab w:val="clear" w:pos="945"/>
        <w:tab w:val="left" w:pos="1155"/>
      </w:tabs>
      <w:ind w:left="1021" w:hanging="1021"/>
      <w:outlineLvl w:val="5"/>
    </w:pPr>
  </w:style>
  <w:style w:type="paragraph" w:customStyle="1" w:styleId="affff">
    <w:name w:val="发布部门"/>
    <w:next w:val="af1"/>
    <w:rsid w:val="00FE4BC4"/>
    <w:pPr>
      <w:jc w:val="center"/>
    </w:pPr>
    <w:rPr>
      <w:rFonts w:ascii="宋体"/>
      <w:b/>
      <w:spacing w:val="20"/>
      <w:w w:val="135"/>
      <w:sz w:val="36"/>
    </w:rPr>
  </w:style>
  <w:style w:type="paragraph" w:customStyle="1" w:styleId="affff0">
    <w:name w:val="标准书眉一"/>
    <w:rsid w:val="00FE4BC4"/>
    <w:pPr>
      <w:jc w:val="both"/>
    </w:pPr>
  </w:style>
  <w:style w:type="paragraph" w:customStyle="1" w:styleId="af1">
    <w:name w:val="段"/>
    <w:link w:val="Char2"/>
    <w:rsid w:val="00FE4BC4"/>
    <w:pPr>
      <w:ind w:firstLineChars="200" w:firstLine="200"/>
      <w:jc w:val="both"/>
    </w:pPr>
    <w:rPr>
      <w:rFonts w:ascii="宋体"/>
      <w:sz w:val="21"/>
    </w:rPr>
  </w:style>
  <w:style w:type="paragraph" w:customStyle="1" w:styleId="afff2">
    <w:name w:val="章标题"/>
    <w:next w:val="af1"/>
    <w:rsid w:val="00FE4BC4"/>
    <w:pPr>
      <w:tabs>
        <w:tab w:val="left" w:pos="420"/>
      </w:tabs>
      <w:spacing w:beforeLines="50" w:afterLines="50"/>
      <w:jc w:val="both"/>
      <w:outlineLvl w:val="1"/>
    </w:pPr>
    <w:rPr>
      <w:rFonts w:ascii="黑体" w:eastAsia="黑体"/>
      <w:b/>
      <w:sz w:val="21"/>
    </w:rPr>
  </w:style>
  <w:style w:type="paragraph" w:customStyle="1" w:styleId="affff1">
    <w:name w:val="标准称谓"/>
    <w:next w:val="a0"/>
    <w:rsid w:val="00FE4BC4"/>
    <w:pPr>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2">
    <w:name w:val="表题"/>
    <w:basedOn w:val="afff9"/>
    <w:rsid w:val="00FE4BC4"/>
    <w:pPr>
      <w:spacing w:before="120"/>
    </w:pPr>
    <w:rPr>
      <w:sz w:val="24"/>
    </w:rPr>
  </w:style>
  <w:style w:type="paragraph" w:customStyle="1" w:styleId="affff3">
    <w:name w:val="四级无标题条"/>
    <w:basedOn w:val="a0"/>
    <w:rsid w:val="00FE4BC4"/>
    <w:rPr>
      <w:rFonts w:eastAsia="黑体"/>
      <w:b/>
    </w:rPr>
  </w:style>
  <w:style w:type="paragraph" w:customStyle="1" w:styleId="a">
    <w:name w:val="附录标识"/>
    <w:basedOn w:val="af7"/>
    <w:next w:val="af1"/>
    <w:rsid w:val="00FE4BC4"/>
    <w:pPr>
      <w:numPr>
        <w:numId w:val="1"/>
      </w:numPr>
      <w:spacing w:after="200"/>
    </w:pPr>
    <w:rPr>
      <w:sz w:val="21"/>
    </w:rPr>
  </w:style>
  <w:style w:type="paragraph" w:customStyle="1" w:styleId="affff4">
    <w:name w:val="标准书脚_偶数页"/>
    <w:rsid w:val="00FE4BC4"/>
    <w:pPr>
      <w:spacing w:before="120"/>
    </w:pPr>
    <w:rPr>
      <w:sz w:val="18"/>
    </w:rPr>
  </w:style>
  <w:style w:type="paragraph" w:customStyle="1" w:styleId="affff5">
    <w:name w:val="条文说明"/>
    <w:basedOn w:val="affa"/>
    <w:rsid w:val="00FE4BC4"/>
  </w:style>
  <w:style w:type="paragraph" w:customStyle="1" w:styleId="affff6">
    <w:name w:val="二级无标题条"/>
    <w:basedOn w:val="a0"/>
    <w:rsid w:val="00FE4BC4"/>
    <w:rPr>
      <w:b/>
    </w:rPr>
  </w:style>
  <w:style w:type="paragraph" w:customStyle="1" w:styleId="affff7">
    <w:name w:val="封面标准代替信息"/>
    <w:basedOn w:val="22"/>
    <w:rsid w:val="00FE4BC4"/>
    <w:pPr>
      <w:spacing w:before="57"/>
    </w:pPr>
    <w:rPr>
      <w:rFonts w:ascii="宋体"/>
      <w:sz w:val="21"/>
    </w:rPr>
  </w:style>
  <w:style w:type="paragraph" w:customStyle="1" w:styleId="affff8">
    <w:name w:val="目次、索引正文"/>
    <w:rsid w:val="00FE4BC4"/>
    <w:pPr>
      <w:spacing w:line="320" w:lineRule="exact"/>
      <w:jc w:val="both"/>
    </w:pPr>
    <w:rPr>
      <w:rFonts w:ascii="宋体"/>
      <w:sz w:val="21"/>
    </w:rPr>
  </w:style>
  <w:style w:type="paragraph" w:customStyle="1" w:styleId="affff9">
    <w:name w:val="图表脚注"/>
    <w:next w:val="af1"/>
    <w:rsid w:val="00FE4BC4"/>
    <w:pPr>
      <w:ind w:leftChars="200" w:left="300" w:hangingChars="100" w:hanging="100"/>
      <w:jc w:val="both"/>
    </w:pPr>
    <w:rPr>
      <w:rFonts w:ascii="宋体"/>
      <w:sz w:val="18"/>
    </w:rPr>
  </w:style>
  <w:style w:type="paragraph" w:customStyle="1" w:styleId="affffa">
    <w:name w:val="五级无标题条"/>
    <w:basedOn w:val="a0"/>
    <w:rsid w:val="00FE4BC4"/>
    <w:rPr>
      <w:rFonts w:ascii="黑体" w:eastAsia="黑体"/>
      <w:b/>
    </w:rPr>
  </w:style>
  <w:style w:type="paragraph" w:customStyle="1" w:styleId="Default">
    <w:name w:val="Default"/>
    <w:rsid w:val="00FE4BC4"/>
    <w:pPr>
      <w:widowControl w:val="0"/>
      <w:autoSpaceDE w:val="0"/>
      <w:autoSpaceDN w:val="0"/>
      <w:adjustRightInd w:val="0"/>
    </w:pPr>
    <w:rPr>
      <w:rFonts w:ascii="黑体" w:eastAsia="黑体" w:cs="黑体"/>
      <w:color w:val="000000"/>
      <w:sz w:val="24"/>
      <w:szCs w:val="24"/>
    </w:rPr>
  </w:style>
  <w:style w:type="paragraph" w:customStyle="1" w:styleId="affffb">
    <w:name w:val="条文脚注"/>
    <w:basedOn w:val="affffc"/>
    <w:rsid w:val="00FE4BC4"/>
    <w:pPr>
      <w:tabs>
        <w:tab w:val="left" w:pos="360"/>
      </w:tabs>
      <w:ind w:left="0" w:firstLineChars="0" w:firstLine="0"/>
      <w:jc w:val="both"/>
    </w:pPr>
    <w:rPr>
      <w:rFonts w:ascii="宋体"/>
    </w:rPr>
  </w:style>
  <w:style w:type="paragraph" w:customStyle="1" w:styleId="New">
    <w:name w:val="标准书脚_奇数页 New"/>
    <w:rsid w:val="00FE4BC4"/>
    <w:pPr>
      <w:spacing w:before="120"/>
      <w:jc w:val="right"/>
    </w:pPr>
    <w:rPr>
      <w:sz w:val="18"/>
    </w:rPr>
  </w:style>
  <w:style w:type="paragraph" w:customStyle="1" w:styleId="Char3">
    <w:name w:val="Char"/>
    <w:basedOn w:val="a0"/>
    <w:rsid w:val="00FE4BC4"/>
  </w:style>
  <w:style w:type="paragraph" w:customStyle="1" w:styleId="41">
    <w:name w:val="标题4"/>
    <w:basedOn w:val="a0"/>
    <w:rsid w:val="00FE4BC4"/>
    <w:pPr>
      <w:tabs>
        <w:tab w:val="left" w:pos="851"/>
      </w:tabs>
      <w:ind w:left="851" w:hanging="851"/>
      <w:jc w:val="left"/>
    </w:pPr>
    <w:rPr>
      <w:rFonts w:ascii="华文楷体" w:eastAsia="仿宋_GB2312" w:hAnsi="华文楷体" w:cs="宋体"/>
      <w:b/>
      <w:kern w:val="0"/>
    </w:rPr>
  </w:style>
  <w:style w:type="paragraph" w:customStyle="1" w:styleId="affffd">
    <w:name w:val="发布日期"/>
    <w:rsid w:val="00FE4BC4"/>
    <w:rPr>
      <w:rFonts w:eastAsia="黑体"/>
      <w:sz w:val="28"/>
    </w:rPr>
  </w:style>
  <w:style w:type="paragraph" w:customStyle="1" w:styleId="affffe">
    <w:name w:val="封面标准文稿类别"/>
    <w:rsid w:val="00FE4BC4"/>
    <w:pPr>
      <w:spacing w:before="440" w:line="400" w:lineRule="exact"/>
      <w:jc w:val="center"/>
    </w:pPr>
    <w:rPr>
      <w:rFonts w:ascii="宋体"/>
      <w:sz w:val="24"/>
    </w:rPr>
  </w:style>
  <w:style w:type="paragraph" w:customStyle="1" w:styleId="affd">
    <w:name w:val="附录章标题"/>
    <w:next w:val="af1"/>
    <w:rsid w:val="00FE4BC4"/>
    <w:pPr>
      <w:wordWrap w:val="0"/>
      <w:overflowPunct w:val="0"/>
      <w:autoSpaceDE w:val="0"/>
      <w:spacing w:beforeLines="50" w:afterLines="50"/>
      <w:jc w:val="both"/>
      <w:textAlignment w:val="baseline"/>
      <w:outlineLvl w:val="1"/>
    </w:pPr>
    <w:rPr>
      <w:rFonts w:ascii="黑体" w:eastAsia="黑体"/>
      <w:b/>
      <w:kern w:val="21"/>
      <w:sz w:val="21"/>
    </w:rPr>
  </w:style>
  <w:style w:type="paragraph" w:customStyle="1" w:styleId="New0">
    <w:name w:val="附录标识 New"/>
    <w:basedOn w:val="af7"/>
    <w:next w:val="af1"/>
    <w:rsid w:val="00FE4BC4"/>
    <w:pPr>
      <w:spacing w:after="200"/>
    </w:pPr>
    <w:rPr>
      <w:sz w:val="21"/>
    </w:rPr>
  </w:style>
  <w:style w:type="paragraph" w:styleId="70">
    <w:name w:val="toc 7"/>
    <w:basedOn w:val="60"/>
    <w:rsid w:val="00FE4BC4"/>
  </w:style>
  <w:style w:type="paragraph" w:styleId="80">
    <w:name w:val="toc 8"/>
    <w:basedOn w:val="70"/>
    <w:rsid w:val="00FE4BC4"/>
  </w:style>
  <w:style w:type="paragraph" w:styleId="afffff">
    <w:name w:val="table of figures"/>
    <w:basedOn w:val="a0"/>
    <w:next w:val="a0"/>
    <w:rsid w:val="00FE4BC4"/>
  </w:style>
  <w:style w:type="paragraph" w:styleId="afffff0">
    <w:name w:val="annotation subject"/>
    <w:basedOn w:val="aff1"/>
    <w:next w:val="aff1"/>
    <w:rsid w:val="00FE4BC4"/>
    <w:rPr>
      <w:b/>
      <w:bCs/>
    </w:rPr>
  </w:style>
  <w:style w:type="paragraph" w:styleId="HTML8">
    <w:name w:val="HTML Preformatted"/>
    <w:basedOn w:val="a0"/>
    <w:rsid w:val="00FE4BC4"/>
    <w:rPr>
      <w:rFonts w:ascii="Courier New" w:hAnsi="Courier New" w:cs="Courier New"/>
      <w:sz w:val="20"/>
      <w:szCs w:val="20"/>
    </w:rPr>
  </w:style>
  <w:style w:type="paragraph" w:styleId="affffc">
    <w:name w:val="footnote text"/>
    <w:basedOn w:val="a0"/>
    <w:rsid w:val="00FE4BC4"/>
    <w:pPr>
      <w:snapToGrid w:val="0"/>
      <w:ind w:leftChars="200" w:left="400" w:hangingChars="200" w:hanging="200"/>
      <w:jc w:val="left"/>
    </w:pPr>
    <w:rPr>
      <w:sz w:val="18"/>
      <w:szCs w:val="18"/>
    </w:rPr>
  </w:style>
  <w:style w:type="paragraph" w:styleId="afffff1">
    <w:name w:val="Plain Text"/>
    <w:basedOn w:val="a0"/>
    <w:rsid w:val="00FE4BC4"/>
    <w:rPr>
      <w:rFonts w:ascii="宋体" w:hAnsi="Courier New" w:cs="Courier New"/>
      <w:szCs w:val="21"/>
    </w:rPr>
  </w:style>
  <w:style w:type="paragraph" w:customStyle="1" w:styleId="31">
    <w:name w:val="第3章正文"/>
    <w:basedOn w:val="afff0"/>
    <w:rsid w:val="00FE4BC4"/>
    <w:pPr>
      <w:numPr>
        <w:ilvl w:val="1"/>
      </w:numPr>
      <w:spacing w:line="400" w:lineRule="exact"/>
      <w:ind w:leftChars="-1" w:left="-2" w:firstLine="408"/>
    </w:pPr>
    <w:rPr>
      <w:rFonts w:ascii="Arial" w:eastAsia="宋体" w:hAnsi="Arial"/>
      <w:b w:val="0"/>
      <w:color w:val="000000"/>
    </w:rPr>
  </w:style>
  <w:style w:type="paragraph" w:customStyle="1" w:styleId="afffff2">
    <w:name w:val="正文表标题续表"/>
    <w:basedOn w:val="af8"/>
    <w:next w:val="af1"/>
    <w:rsid w:val="00FE4BC4"/>
    <w:rPr>
      <w:b/>
    </w:rPr>
  </w:style>
  <w:style w:type="paragraph" w:customStyle="1" w:styleId="22">
    <w:name w:val="封面标准号2"/>
    <w:basedOn w:val="14"/>
    <w:rsid w:val="00FE4BC4"/>
    <w:pPr>
      <w:adjustRightInd w:val="0"/>
      <w:spacing w:before="357" w:line="280" w:lineRule="exact"/>
    </w:pPr>
  </w:style>
  <w:style w:type="paragraph" w:customStyle="1" w:styleId="afffff3">
    <w:name w:val="附录图标题"/>
    <w:basedOn w:val="afff3"/>
    <w:next w:val="af1"/>
    <w:rsid w:val="00FE4BC4"/>
    <w:pPr>
      <w:tabs>
        <w:tab w:val="left" w:pos="210"/>
      </w:tabs>
    </w:pPr>
  </w:style>
  <w:style w:type="paragraph" w:customStyle="1" w:styleId="23">
    <w:name w:val="样式2"/>
    <w:basedOn w:val="a0"/>
    <w:rsid w:val="00FE4BC4"/>
    <w:pPr>
      <w:topLinePunct/>
      <w:spacing w:line="312" w:lineRule="exact"/>
    </w:pPr>
    <w:rPr>
      <w:rFonts w:ascii="EU-F1" w:eastAsia="黑体" w:cs="Arial"/>
      <w:bCs/>
      <w:szCs w:val="21"/>
    </w:rPr>
  </w:style>
  <w:style w:type="paragraph" w:customStyle="1" w:styleId="afffff4">
    <w:name w:val="标准书眉_偶数页"/>
    <w:basedOn w:val="afa"/>
    <w:next w:val="a0"/>
    <w:rsid w:val="00FE4BC4"/>
    <w:pPr>
      <w:jc w:val="left"/>
    </w:pPr>
  </w:style>
  <w:style w:type="paragraph" w:customStyle="1" w:styleId="p0">
    <w:name w:val="p0"/>
    <w:basedOn w:val="a0"/>
    <w:rsid w:val="00FE4BC4"/>
    <w:pPr>
      <w:widowControl/>
    </w:pPr>
    <w:rPr>
      <w:kern w:val="0"/>
      <w:szCs w:val="21"/>
    </w:rPr>
  </w:style>
  <w:style w:type="paragraph" w:customStyle="1" w:styleId="NormalNew">
    <w:name w:val="Normal New"/>
    <w:rsid w:val="00FE4BC4"/>
    <w:pPr>
      <w:widowControl w:val="0"/>
      <w:jc w:val="both"/>
    </w:pPr>
    <w:rPr>
      <w:rFonts w:hint="eastAsia"/>
      <w:kern w:val="2"/>
      <w:sz w:val="21"/>
    </w:rPr>
  </w:style>
  <w:style w:type="paragraph" w:customStyle="1" w:styleId="afffff5">
    <w:name w:val="术语定义五级条标题"/>
    <w:basedOn w:val="afff2"/>
    <w:next w:val="af1"/>
    <w:rsid w:val="00FE4BC4"/>
    <w:pPr>
      <w:tabs>
        <w:tab w:val="clear" w:pos="420"/>
      </w:tabs>
      <w:spacing w:beforeLines="0" w:afterLines="0"/>
      <w:outlineLvl w:val="9"/>
    </w:pPr>
  </w:style>
  <w:style w:type="paragraph" w:customStyle="1" w:styleId="New1">
    <w:name w:val="段 New"/>
    <w:rsid w:val="00FE4BC4"/>
    <w:pPr>
      <w:autoSpaceDE w:val="0"/>
      <w:autoSpaceDN w:val="0"/>
      <w:ind w:firstLineChars="200" w:firstLine="200"/>
      <w:jc w:val="both"/>
    </w:pPr>
    <w:rPr>
      <w:rFonts w:ascii="宋体"/>
      <w:sz w:val="21"/>
    </w:rPr>
  </w:style>
  <w:style w:type="paragraph" w:customStyle="1" w:styleId="afffff6">
    <w:name w:val="式中"/>
    <w:next w:val="af1"/>
    <w:rsid w:val="00FE4BC4"/>
    <w:pPr>
      <w:tabs>
        <w:tab w:val="left" w:pos="210"/>
      </w:tabs>
      <w:ind w:firstLine="198"/>
    </w:pPr>
    <w:rPr>
      <w:rFonts w:ascii="宋体"/>
      <w:sz w:val="18"/>
    </w:rPr>
  </w:style>
  <w:style w:type="paragraph" w:customStyle="1" w:styleId="afffff7">
    <w:name w:val="字母编号列项（一级）"/>
    <w:rsid w:val="00FE4BC4"/>
    <w:pPr>
      <w:ind w:leftChars="200" w:left="420" w:hangingChars="200" w:hanging="420"/>
      <w:jc w:val="both"/>
    </w:pPr>
    <w:rPr>
      <w:rFonts w:ascii="宋体"/>
      <w:sz w:val="21"/>
    </w:rPr>
  </w:style>
  <w:style w:type="paragraph" w:customStyle="1" w:styleId="afffff8">
    <w:name w:val="一级无标题条"/>
    <w:basedOn w:val="a0"/>
    <w:rsid w:val="00FE4BC4"/>
    <w:pPr>
      <w:tabs>
        <w:tab w:val="left" w:pos="420"/>
      </w:tabs>
    </w:pPr>
    <w:rPr>
      <w:b/>
    </w:rPr>
  </w:style>
  <w:style w:type="paragraph" w:customStyle="1" w:styleId="24">
    <w:name w:val="样式 (西文) 宋体 小四 首行缩进:  2 字符"/>
    <w:basedOn w:val="a0"/>
    <w:rsid w:val="00FE4BC4"/>
    <w:pPr>
      <w:spacing w:line="312" w:lineRule="auto"/>
    </w:pPr>
    <w:rPr>
      <w:rFonts w:ascii="宋体" w:hAnsi="宋体" w:cs="宋体"/>
      <w:sz w:val="24"/>
      <w:szCs w:val="20"/>
    </w:rPr>
  </w:style>
  <w:style w:type="paragraph" w:customStyle="1" w:styleId="14">
    <w:name w:val="封面标准号1"/>
    <w:rsid w:val="00FE4BC4"/>
    <w:pPr>
      <w:widowControl w:val="0"/>
      <w:kinsoku w:val="0"/>
      <w:overflowPunct w:val="0"/>
      <w:autoSpaceDE w:val="0"/>
      <w:autoSpaceDN w:val="0"/>
      <w:spacing w:before="308"/>
      <w:jc w:val="right"/>
      <w:textAlignment w:val="center"/>
    </w:pPr>
    <w:rPr>
      <w:sz w:val="28"/>
    </w:rPr>
  </w:style>
  <w:style w:type="paragraph" w:customStyle="1" w:styleId="32">
    <w:name w:val="样式3"/>
    <w:basedOn w:val="a0"/>
    <w:rsid w:val="00FE4BC4"/>
    <w:pPr>
      <w:tabs>
        <w:tab w:val="left" w:pos="420"/>
        <w:tab w:val="left" w:pos="851"/>
      </w:tabs>
      <w:topLinePunct/>
      <w:ind w:left="851" w:hanging="851"/>
    </w:pPr>
    <w:rPr>
      <w:rFonts w:cs="Arial"/>
      <w:szCs w:val="21"/>
    </w:rPr>
  </w:style>
  <w:style w:type="paragraph" w:customStyle="1" w:styleId="afffff9">
    <w:name w:val="五级条标题"/>
    <w:basedOn w:val="afffd"/>
    <w:next w:val="af1"/>
    <w:rsid w:val="00FE4BC4"/>
    <w:pPr>
      <w:tabs>
        <w:tab w:val="clear" w:pos="1155"/>
        <w:tab w:val="left" w:pos="1407"/>
      </w:tabs>
      <w:ind w:left="0" w:firstLine="0"/>
      <w:outlineLvl w:val="6"/>
    </w:pPr>
  </w:style>
  <w:style w:type="paragraph" w:customStyle="1" w:styleId="afffffa">
    <w:name w:val="封面正文"/>
    <w:rsid w:val="00FE4BC4"/>
    <w:pPr>
      <w:jc w:val="both"/>
    </w:pPr>
  </w:style>
  <w:style w:type="paragraph" w:customStyle="1" w:styleId="FR2">
    <w:name w:val="FR2"/>
    <w:rsid w:val="00FE4BC4"/>
    <w:pPr>
      <w:widowControl w:val="0"/>
      <w:autoSpaceDE w:val="0"/>
      <w:autoSpaceDN w:val="0"/>
      <w:adjustRightInd w:val="0"/>
      <w:spacing w:before="1780" w:line="300" w:lineRule="auto"/>
      <w:ind w:right="400"/>
    </w:pPr>
    <w:rPr>
      <w:rFonts w:ascii="Arial" w:hAnsi="Arial"/>
      <w:b/>
      <w:bCs/>
      <w:sz w:val="24"/>
      <w:szCs w:val="24"/>
    </w:rPr>
  </w:style>
  <w:style w:type="paragraph" w:customStyle="1" w:styleId="aff7">
    <w:name w:val="术语定义条标题"/>
    <w:basedOn w:val="afff2"/>
    <w:next w:val="af1"/>
    <w:rsid w:val="00FE4BC4"/>
    <w:pPr>
      <w:tabs>
        <w:tab w:val="clear" w:pos="420"/>
      </w:tabs>
      <w:spacing w:beforeLines="0" w:afterLines="0"/>
      <w:jc w:val="left"/>
      <w:outlineLvl w:val="9"/>
    </w:pPr>
  </w:style>
  <w:style w:type="paragraph" w:customStyle="1" w:styleId="afffffb">
    <w:name w:val="注："/>
    <w:next w:val="af1"/>
    <w:rsid w:val="00FE4BC4"/>
    <w:pPr>
      <w:widowControl w:val="0"/>
      <w:autoSpaceDE w:val="0"/>
      <w:autoSpaceDN w:val="0"/>
      <w:ind w:left="840" w:hanging="420"/>
      <w:jc w:val="both"/>
    </w:pPr>
    <w:rPr>
      <w:rFonts w:ascii="宋体"/>
      <w:sz w:val="18"/>
    </w:rPr>
  </w:style>
  <w:style w:type="paragraph" w:customStyle="1" w:styleId="CharChar3CharCharCharCharCharCharChar">
    <w:name w:val="Char Char3 Char Char Char Char Char Char Char"/>
    <w:basedOn w:val="a0"/>
    <w:rsid w:val="00FE4BC4"/>
    <w:pPr>
      <w:widowControl/>
      <w:spacing w:after="160" w:line="240" w:lineRule="exact"/>
      <w:jc w:val="center"/>
    </w:pPr>
  </w:style>
  <w:style w:type="paragraph" w:customStyle="1" w:styleId="afffffc">
    <w:name w:val="其他发布部门"/>
    <w:basedOn w:val="affff"/>
    <w:rsid w:val="00FE4BC4"/>
    <w:pPr>
      <w:spacing w:line="0" w:lineRule="atLeast"/>
    </w:pPr>
    <w:rPr>
      <w:rFonts w:ascii="黑体" w:eastAsia="黑体"/>
      <w:b w:val="0"/>
    </w:rPr>
  </w:style>
  <w:style w:type="paragraph" w:customStyle="1" w:styleId="afffffd">
    <w:name w:val="列项·"/>
    <w:rsid w:val="00FE4BC4"/>
    <w:pPr>
      <w:tabs>
        <w:tab w:val="left" w:pos="840"/>
      </w:tabs>
      <w:ind w:leftChars="200" w:left="840" w:hangingChars="200" w:hanging="420"/>
      <w:jc w:val="both"/>
    </w:pPr>
    <w:rPr>
      <w:rFonts w:ascii="宋体"/>
      <w:sz w:val="21"/>
    </w:rPr>
  </w:style>
  <w:style w:type="paragraph" w:customStyle="1" w:styleId="afffe">
    <w:name w:val="三级条标题"/>
    <w:basedOn w:val="af2"/>
    <w:next w:val="af1"/>
    <w:rsid w:val="00FE4BC4"/>
    <w:pPr>
      <w:numPr>
        <w:ilvl w:val="3"/>
      </w:numPr>
      <w:tabs>
        <w:tab w:val="left" w:pos="945"/>
      </w:tabs>
      <w:ind w:left="1680"/>
      <w:outlineLvl w:val="4"/>
    </w:pPr>
  </w:style>
  <w:style w:type="paragraph" w:customStyle="1" w:styleId="NewNew0">
    <w:name w:val="标准书脚_奇数页 New New"/>
    <w:rsid w:val="00FE4BC4"/>
    <w:pPr>
      <w:spacing w:before="120"/>
      <w:jc w:val="right"/>
    </w:pPr>
    <w:rPr>
      <w:sz w:val="18"/>
    </w:rPr>
  </w:style>
  <w:style w:type="paragraph" w:customStyle="1" w:styleId="afffffe">
    <w:name w:val="参考文献、索引标题"/>
    <w:basedOn w:val="af7"/>
    <w:next w:val="a0"/>
    <w:rsid w:val="00FE4BC4"/>
    <w:pPr>
      <w:spacing w:after="200"/>
    </w:pPr>
    <w:rPr>
      <w:sz w:val="21"/>
    </w:rPr>
  </w:style>
  <w:style w:type="paragraph" w:customStyle="1" w:styleId="affffff">
    <w:name w:val="标准书脚_奇数页"/>
    <w:rsid w:val="00FE4BC4"/>
    <w:pPr>
      <w:spacing w:before="120"/>
      <w:jc w:val="right"/>
    </w:pPr>
    <w:rPr>
      <w:sz w:val="18"/>
    </w:rPr>
  </w:style>
  <w:style w:type="paragraph" w:customStyle="1" w:styleId="affffff0">
    <w:name w:val="其他标准称谓"/>
    <w:rsid w:val="00FE4BC4"/>
    <w:pPr>
      <w:spacing w:line="0" w:lineRule="atLeast"/>
      <w:jc w:val="distribute"/>
    </w:pPr>
    <w:rPr>
      <w:rFonts w:ascii="黑体" w:eastAsia="黑体" w:hAnsi="宋体"/>
      <w:sz w:val="52"/>
    </w:rPr>
  </w:style>
  <w:style w:type="paragraph" w:customStyle="1" w:styleId="affffff1">
    <w:name w:val="封面一致性程度标识"/>
    <w:rsid w:val="00FE4BC4"/>
    <w:pPr>
      <w:spacing w:before="440" w:line="400" w:lineRule="exact"/>
      <w:jc w:val="center"/>
    </w:pPr>
    <w:rPr>
      <w:rFonts w:ascii="宋体"/>
      <w:sz w:val="28"/>
    </w:rPr>
  </w:style>
  <w:style w:type="paragraph" w:customStyle="1" w:styleId="affc">
    <w:name w:val="引言一级条标题"/>
    <w:basedOn w:val="a0"/>
    <w:next w:val="af1"/>
    <w:rsid w:val="00FE4BC4"/>
    <w:pPr>
      <w:widowControl/>
    </w:pPr>
    <w:rPr>
      <w:rFonts w:eastAsia="黑体"/>
      <w:b/>
    </w:rPr>
  </w:style>
  <w:style w:type="paragraph" w:customStyle="1" w:styleId="affffff2">
    <w:name w:val="封面标准文稿编辑信息"/>
    <w:rsid w:val="00FE4BC4"/>
    <w:pPr>
      <w:spacing w:before="180" w:line="180" w:lineRule="exact"/>
      <w:jc w:val="center"/>
    </w:pPr>
    <w:rPr>
      <w:rFonts w:ascii="宋体"/>
      <w:sz w:val="21"/>
    </w:rPr>
  </w:style>
  <w:style w:type="paragraph" w:customStyle="1" w:styleId="affffff3">
    <w:name w:val="注×："/>
    <w:rsid w:val="00FE4BC4"/>
    <w:pPr>
      <w:widowControl w:val="0"/>
      <w:tabs>
        <w:tab w:val="left" w:pos="630"/>
      </w:tabs>
      <w:autoSpaceDE w:val="0"/>
      <w:autoSpaceDN w:val="0"/>
      <w:ind w:left="900" w:hanging="500"/>
      <w:jc w:val="both"/>
    </w:pPr>
    <w:rPr>
      <w:rFonts w:ascii="宋体"/>
      <w:sz w:val="18"/>
    </w:rPr>
  </w:style>
  <w:style w:type="paragraph" w:customStyle="1" w:styleId="affffff4">
    <w:name w:val="三级无标题条"/>
    <w:basedOn w:val="a0"/>
    <w:rsid w:val="00FE4BC4"/>
    <w:rPr>
      <w:b/>
    </w:rPr>
  </w:style>
  <w:style w:type="paragraph" w:customStyle="1" w:styleId="affffff5">
    <w:name w:val="列项——"/>
    <w:rsid w:val="00FE4BC4"/>
    <w:pPr>
      <w:widowControl w:val="0"/>
      <w:tabs>
        <w:tab w:val="left" w:pos="854"/>
      </w:tabs>
      <w:ind w:leftChars="200" w:left="840" w:hangingChars="200" w:hanging="420"/>
      <w:jc w:val="both"/>
    </w:pPr>
    <w:rPr>
      <w:rFonts w:ascii="宋体"/>
      <w:sz w:val="21"/>
    </w:rPr>
  </w:style>
  <w:style w:type="paragraph" w:customStyle="1" w:styleId="afff5">
    <w:name w:val="附录表标题"/>
    <w:basedOn w:val="af8"/>
    <w:next w:val="af1"/>
    <w:rsid w:val="00FE4BC4"/>
    <w:pPr>
      <w:tabs>
        <w:tab w:val="clear" w:pos="525"/>
        <w:tab w:val="left" w:pos="210"/>
      </w:tabs>
      <w:textAlignment w:val="baseline"/>
    </w:pPr>
    <w:rPr>
      <w:rFonts w:ascii="宋体" w:eastAsia="宋体"/>
      <w:kern w:val="21"/>
    </w:rPr>
  </w:style>
  <w:style w:type="paragraph" w:customStyle="1" w:styleId="220">
    <w:name w:val="标题 2+2"/>
    <w:basedOn w:val="a0"/>
    <w:next w:val="a0"/>
    <w:rsid w:val="00FE4BC4"/>
    <w:pPr>
      <w:autoSpaceDE w:val="0"/>
      <w:autoSpaceDN w:val="0"/>
      <w:adjustRightInd w:val="0"/>
      <w:spacing w:before="120" w:after="120"/>
      <w:jc w:val="left"/>
    </w:pPr>
    <w:rPr>
      <w:rFonts w:ascii="宋体"/>
      <w:kern w:val="0"/>
      <w:sz w:val="24"/>
    </w:rPr>
  </w:style>
  <w:style w:type="paragraph" w:customStyle="1" w:styleId="affffff6">
    <w:name w:val="实施日期"/>
    <w:basedOn w:val="affffd"/>
    <w:rsid w:val="00FE4BC4"/>
    <w:pPr>
      <w:jc w:val="right"/>
    </w:pPr>
  </w:style>
  <w:style w:type="paragraph" w:customStyle="1" w:styleId="affffff7">
    <w:name w:val="无标题条"/>
    <w:next w:val="af1"/>
    <w:rsid w:val="00FE4BC4"/>
    <w:pPr>
      <w:jc w:val="both"/>
    </w:pPr>
    <w:rPr>
      <w:sz w:val="21"/>
    </w:rPr>
  </w:style>
  <w:style w:type="paragraph" w:customStyle="1" w:styleId="1">
    <w:name w:val="附录标题1"/>
    <w:basedOn w:val="a0"/>
    <w:link w:val="1Char"/>
    <w:qFormat/>
    <w:rsid w:val="00C0413D"/>
    <w:pPr>
      <w:numPr>
        <w:numId w:val="2"/>
      </w:numPr>
      <w:spacing w:line="300" w:lineRule="auto"/>
      <w:outlineLvl w:val="0"/>
    </w:pPr>
    <w:rPr>
      <w:b/>
      <w:sz w:val="28"/>
      <w:szCs w:val="28"/>
    </w:rPr>
  </w:style>
  <w:style w:type="paragraph" w:customStyle="1" w:styleId="2">
    <w:name w:val="附录标题2"/>
    <w:basedOn w:val="1"/>
    <w:link w:val="2Char0"/>
    <w:qFormat/>
    <w:rsid w:val="00C0413D"/>
    <w:pPr>
      <w:numPr>
        <w:ilvl w:val="1"/>
      </w:numPr>
    </w:pPr>
    <w:rPr>
      <w:sz w:val="24"/>
      <w:szCs w:val="24"/>
    </w:rPr>
  </w:style>
  <w:style w:type="character" w:customStyle="1" w:styleId="2Char0">
    <w:name w:val="附录标题2 Char"/>
    <w:link w:val="2"/>
    <w:rsid w:val="00C0413D"/>
    <w:rPr>
      <w:b/>
      <w:kern w:val="2"/>
      <w:sz w:val="24"/>
      <w:szCs w:val="24"/>
    </w:rPr>
  </w:style>
  <w:style w:type="character" w:customStyle="1" w:styleId="1Char">
    <w:name w:val="附录标题1 Char"/>
    <w:link w:val="1"/>
    <w:rsid w:val="001573D2"/>
    <w:rPr>
      <w:b/>
      <w:kern w:val="2"/>
      <w:sz w:val="28"/>
      <w:szCs w:val="28"/>
    </w:rPr>
  </w:style>
  <w:style w:type="character" w:customStyle="1" w:styleId="2Char">
    <w:name w:val="标题 2 Char"/>
    <w:link w:val="20"/>
    <w:uiPriority w:val="9"/>
    <w:rsid w:val="008047FE"/>
    <w:rPr>
      <w:rFonts w:ascii="Arial" w:eastAsia="黑体" w:hAnsi="Arial"/>
      <w:b/>
      <w:bCs/>
      <w:kern w:val="2"/>
      <w:sz w:val="21"/>
      <w:szCs w:val="32"/>
    </w:rPr>
  </w:style>
  <w:style w:type="character" w:customStyle="1" w:styleId="3Char">
    <w:name w:val="标题 3 Char"/>
    <w:link w:val="3"/>
    <w:uiPriority w:val="9"/>
    <w:rsid w:val="002F7432"/>
    <w:rPr>
      <w:rFonts w:eastAsia="黑体"/>
      <w:b/>
      <w:bCs/>
      <w:kern w:val="2"/>
      <w:sz w:val="21"/>
      <w:szCs w:val="32"/>
    </w:rPr>
  </w:style>
  <w:style w:type="paragraph" w:styleId="affffff8">
    <w:name w:val="List Paragraph"/>
    <w:basedOn w:val="a0"/>
    <w:qFormat/>
    <w:rsid w:val="00137164"/>
    <w:pPr>
      <w:spacing w:line="300" w:lineRule="auto"/>
      <w:ind w:firstLineChars="200" w:firstLine="420"/>
    </w:pPr>
    <w:rPr>
      <w:sz w:val="24"/>
      <w:szCs w:val="21"/>
    </w:rPr>
  </w:style>
  <w:style w:type="paragraph" w:styleId="TOC">
    <w:name w:val="TOC Heading"/>
    <w:basedOn w:val="10"/>
    <w:next w:val="a0"/>
    <w:uiPriority w:val="39"/>
    <w:semiHidden/>
    <w:unhideWhenUsed/>
    <w:qFormat/>
    <w:rsid w:val="0011521F"/>
    <w:pPr>
      <w:widowControl/>
      <w:spacing w:before="480" w:line="276" w:lineRule="auto"/>
      <w:jc w:val="left"/>
      <w:outlineLvl w:val="9"/>
    </w:pPr>
    <w:rPr>
      <w:rFonts w:ascii="Cambria" w:eastAsia="宋体" w:hAnsi="Cambria"/>
      <w:color w:val="365F91"/>
      <w:kern w:val="0"/>
      <w:sz w:val="28"/>
      <w:szCs w:val="28"/>
    </w:rPr>
  </w:style>
  <w:style w:type="table" w:styleId="affffff9">
    <w:name w:val="Table Grid"/>
    <w:basedOn w:val="a2"/>
    <w:rsid w:val="00CB69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a">
    <w:name w:val="Revision"/>
    <w:hidden/>
    <w:uiPriority w:val="99"/>
    <w:semiHidden/>
    <w:rsid w:val="007B71A1"/>
    <w:rPr>
      <w:kern w:val="2"/>
      <w:sz w:val="21"/>
      <w:szCs w:val="24"/>
    </w:rPr>
  </w:style>
  <w:style w:type="character" w:styleId="affffffb">
    <w:name w:val="Intense Reference"/>
    <w:uiPriority w:val="32"/>
    <w:qFormat/>
    <w:rsid w:val="0061705B"/>
    <w:rPr>
      <w:b/>
      <w:bCs/>
      <w:smallCaps/>
      <w:color w:val="C0504D"/>
      <w:spacing w:val="5"/>
      <w:u w:val="single"/>
    </w:rPr>
  </w:style>
  <w:style w:type="character" w:customStyle="1" w:styleId="Char0">
    <w:name w:val="页眉 Char"/>
    <w:link w:val="ac"/>
    <w:rsid w:val="00321F91"/>
    <w:rPr>
      <w:kern w:val="2"/>
      <w:sz w:val="18"/>
      <w:szCs w:val="18"/>
    </w:rPr>
  </w:style>
  <w:style w:type="character" w:customStyle="1" w:styleId="Char1">
    <w:name w:val="页脚 Char"/>
    <w:link w:val="aff2"/>
    <w:uiPriority w:val="99"/>
    <w:rsid w:val="00321F91"/>
    <w:rPr>
      <w:kern w:val="2"/>
      <w:sz w:val="18"/>
      <w:szCs w:val="18"/>
    </w:rPr>
  </w:style>
  <w:style w:type="character" w:customStyle="1" w:styleId="Char2">
    <w:name w:val="段 Char"/>
    <w:link w:val="af1"/>
    <w:rsid w:val="00671711"/>
    <w:rPr>
      <w:rFonts w:ascii="宋体"/>
      <w:sz w:val="21"/>
    </w:rPr>
  </w:style>
  <w:style w:type="character" w:customStyle="1" w:styleId="Char4">
    <w:name w:val="附录 Char"/>
    <w:link w:val="affffffc"/>
    <w:locked/>
    <w:rsid w:val="000D3AE2"/>
    <w:rPr>
      <w:rFonts w:ascii="宋体" w:eastAsia="黑体" w:hAnsi="宋体"/>
      <w:b/>
      <w:sz w:val="21"/>
    </w:rPr>
  </w:style>
  <w:style w:type="paragraph" w:customStyle="1" w:styleId="affffffc">
    <w:name w:val="附录"/>
    <w:basedOn w:val="10"/>
    <w:link w:val="Char4"/>
    <w:rsid w:val="000D3AE2"/>
    <w:pPr>
      <w:keepNext w:val="0"/>
      <w:keepLines w:val="0"/>
      <w:spacing w:before="156" w:after="156" w:line="360" w:lineRule="auto"/>
    </w:pPr>
    <w:rPr>
      <w:rFonts w:ascii="宋体" w:hAnsi="宋体"/>
      <w:bCs w:val="0"/>
      <w:kern w:val="0"/>
      <w:sz w:val="21"/>
      <w:szCs w:val="20"/>
    </w:rPr>
  </w:style>
  <w:style w:type="character" w:customStyle="1" w:styleId="font121">
    <w:name w:val="font121"/>
    <w:basedOn w:val="a1"/>
    <w:rsid w:val="000D3AE2"/>
    <w:rPr>
      <w:rFonts w:hint="default"/>
      <w:strike w:val="0"/>
      <w:dstrike w:val="0"/>
      <w:sz w:val="18"/>
      <w:szCs w:val="18"/>
      <w:u w:val="none"/>
      <w:effect w:val="none"/>
    </w:rPr>
  </w:style>
  <w:style w:type="character" w:styleId="affffffd">
    <w:name w:val="Placeholder Text"/>
    <w:basedOn w:val="a1"/>
    <w:uiPriority w:val="99"/>
    <w:semiHidden/>
    <w:rsid w:val="00345099"/>
    <w:rPr>
      <w:color w:val="808080"/>
    </w:rPr>
  </w:style>
  <w:style w:type="character" w:customStyle="1" w:styleId="CharChar1">
    <w:name w:val="段 Char Char"/>
    <w:rsid w:val="003D402C"/>
    <w:rPr>
      <w:rFonts w:ascii="宋体"/>
      <w:sz w:val="21"/>
      <w:lang w:val="en-US" w:eastAsia="zh-CN" w:bidi="ar-SA"/>
    </w:rPr>
  </w:style>
  <w:style w:type="character" w:styleId="affffffe">
    <w:name w:val="Strong"/>
    <w:qFormat/>
    <w:rsid w:val="003D402C"/>
    <w:rPr>
      <w:b/>
      <w:bCs/>
    </w:rPr>
  </w:style>
  <w:style w:type="character" w:customStyle="1" w:styleId="CharChar0">
    <w:name w:val="一级条标题 Char Char"/>
    <w:link w:val="af3"/>
    <w:rsid w:val="004B3E86"/>
    <w:rPr>
      <w:rFonts w:ascii="黑体" w:eastAsia="黑体"/>
      <w:b/>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6971">
      <w:bodyDiv w:val="1"/>
      <w:marLeft w:val="0"/>
      <w:marRight w:val="0"/>
      <w:marTop w:val="0"/>
      <w:marBottom w:val="0"/>
      <w:divBdr>
        <w:top w:val="none" w:sz="0" w:space="0" w:color="auto"/>
        <w:left w:val="none" w:sz="0" w:space="0" w:color="auto"/>
        <w:bottom w:val="none" w:sz="0" w:space="0" w:color="auto"/>
        <w:right w:val="none" w:sz="0" w:space="0" w:color="auto"/>
      </w:divBdr>
    </w:div>
    <w:div w:id="66658236">
      <w:bodyDiv w:val="1"/>
      <w:marLeft w:val="0"/>
      <w:marRight w:val="0"/>
      <w:marTop w:val="0"/>
      <w:marBottom w:val="0"/>
      <w:divBdr>
        <w:top w:val="none" w:sz="0" w:space="0" w:color="auto"/>
        <w:left w:val="none" w:sz="0" w:space="0" w:color="auto"/>
        <w:bottom w:val="none" w:sz="0" w:space="0" w:color="auto"/>
        <w:right w:val="none" w:sz="0" w:space="0" w:color="auto"/>
      </w:divBdr>
    </w:div>
    <w:div w:id="165484377">
      <w:bodyDiv w:val="1"/>
      <w:marLeft w:val="0"/>
      <w:marRight w:val="0"/>
      <w:marTop w:val="0"/>
      <w:marBottom w:val="0"/>
      <w:divBdr>
        <w:top w:val="none" w:sz="0" w:space="0" w:color="auto"/>
        <w:left w:val="none" w:sz="0" w:space="0" w:color="auto"/>
        <w:bottom w:val="none" w:sz="0" w:space="0" w:color="auto"/>
        <w:right w:val="none" w:sz="0" w:space="0" w:color="auto"/>
      </w:divBdr>
    </w:div>
    <w:div w:id="290593194">
      <w:bodyDiv w:val="1"/>
      <w:marLeft w:val="0"/>
      <w:marRight w:val="0"/>
      <w:marTop w:val="0"/>
      <w:marBottom w:val="0"/>
      <w:divBdr>
        <w:top w:val="none" w:sz="0" w:space="0" w:color="auto"/>
        <w:left w:val="none" w:sz="0" w:space="0" w:color="auto"/>
        <w:bottom w:val="none" w:sz="0" w:space="0" w:color="auto"/>
        <w:right w:val="none" w:sz="0" w:space="0" w:color="auto"/>
      </w:divBdr>
      <w:divsChild>
        <w:div w:id="596600506">
          <w:marLeft w:val="446"/>
          <w:marRight w:val="0"/>
          <w:marTop w:val="0"/>
          <w:marBottom w:val="0"/>
          <w:divBdr>
            <w:top w:val="none" w:sz="0" w:space="0" w:color="auto"/>
            <w:left w:val="none" w:sz="0" w:space="0" w:color="auto"/>
            <w:bottom w:val="none" w:sz="0" w:space="0" w:color="auto"/>
            <w:right w:val="none" w:sz="0" w:space="0" w:color="auto"/>
          </w:divBdr>
        </w:div>
      </w:divsChild>
    </w:div>
    <w:div w:id="323515902">
      <w:bodyDiv w:val="1"/>
      <w:marLeft w:val="0"/>
      <w:marRight w:val="0"/>
      <w:marTop w:val="0"/>
      <w:marBottom w:val="0"/>
      <w:divBdr>
        <w:top w:val="none" w:sz="0" w:space="0" w:color="auto"/>
        <w:left w:val="none" w:sz="0" w:space="0" w:color="auto"/>
        <w:bottom w:val="none" w:sz="0" w:space="0" w:color="auto"/>
        <w:right w:val="none" w:sz="0" w:space="0" w:color="auto"/>
      </w:divBdr>
    </w:div>
    <w:div w:id="415899918">
      <w:bodyDiv w:val="1"/>
      <w:marLeft w:val="0"/>
      <w:marRight w:val="0"/>
      <w:marTop w:val="0"/>
      <w:marBottom w:val="0"/>
      <w:divBdr>
        <w:top w:val="none" w:sz="0" w:space="0" w:color="auto"/>
        <w:left w:val="none" w:sz="0" w:space="0" w:color="auto"/>
        <w:bottom w:val="none" w:sz="0" w:space="0" w:color="auto"/>
        <w:right w:val="none" w:sz="0" w:space="0" w:color="auto"/>
      </w:divBdr>
    </w:div>
    <w:div w:id="427698102">
      <w:bodyDiv w:val="1"/>
      <w:marLeft w:val="0"/>
      <w:marRight w:val="0"/>
      <w:marTop w:val="0"/>
      <w:marBottom w:val="0"/>
      <w:divBdr>
        <w:top w:val="none" w:sz="0" w:space="0" w:color="auto"/>
        <w:left w:val="none" w:sz="0" w:space="0" w:color="auto"/>
        <w:bottom w:val="none" w:sz="0" w:space="0" w:color="auto"/>
        <w:right w:val="none" w:sz="0" w:space="0" w:color="auto"/>
      </w:divBdr>
    </w:div>
    <w:div w:id="555161527">
      <w:bodyDiv w:val="1"/>
      <w:marLeft w:val="0"/>
      <w:marRight w:val="0"/>
      <w:marTop w:val="0"/>
      <w:marBottom w:val="0"/>
      <w:divBdr>
        <w:top w:val="none" w:sz="0" w:space="0" w:color="auto"/>
        <w:left w:val="none" w:sz="0" w:space="0" w:color="auto"/>
        <w:bottom w:val="none" w:sz="0" w:space="0" w:color="auto"/>
        <w:right w:val="none" w:sz="0" w:space="0" w:color="auto"/>
      </w:divBdr>
    </w:div>
    <w:div w:id="583731586">
      <w:bodyDiv w:val="1"/>
      <w:marLeft w:val="0"/>
      <w:marRight w:val="0"/>
      <w:marTop w:val="0"/>
      <w:marBottom w:val="0"/>
      <w:divBdr>
        <w:top w:val="none" w:sz="0" w:space="0" w:color="auto"/>
        <w:left w:val="none" w:sz="0" w:space="0" w:color="auto"/>
        <w:bottom w:val="none" w:sz="0" w:space="0" w:color="auto"/>
        <w:right w:val="none" w:sz="0" w:space="0" w:color="auto"/>
      </w:divBdr>
    </w:div>
    <w:div w:id="584996120">
      <w:bodyDiv w:val="1"/>
      <w:marLeft w:val="0"/>
      <w:marRight w:val="0"/>
      <w:marTop w:val="0"/>
      <w:marBottom w:val="0"/>
      <w:divBdr>
        <w:top w:val="none" w:sz="0" w:space="0" w:color="auto"/>
        <w:left w:val="none" w:sz="0" w:space="0" w:color="auto"/>
        <w:bottom w:val="none" w:sz="0" w:space="0" w:color="auto"/>
        <w:right w:val="none" w:sz="0" w:space="0" w:color="auto"/>
      </w:divBdr>
    </w:div>
    <w:div w:id="928738681">
      <w:bodyDiv w:val="1"/>
      <w:marLeft w:val="0"/>
      <w:marRight w:val="0"/>
      <w:marTop w:val="0"/>
      <w:marBottom w:val="0"/>
      <w:divBdr>
        <w:top w:val="none" w:sz="0" w:space="0" w:color="auto"/>
        <w:left w:val="none" w:sz="0" w:space="0" w:color="auto"/>
        <w:bottom w:val="none" w:sz="0" w:space="0" w:color="auto"/>
        <w:right w:val="none" w:sz="0" w:space="0" w:color="auto"/>
      </w:divBdr>
    </w:div>
    <w:div w:id="966005082">
      <w:bodyDiv w:val="1"/>
      <w:marLeft w:val="0"/>
      <w:marRight w:val="0"/>
      <w:marTop w:val="0"/>
      <w:marBottom w:val="0"/>
      <w:divBdr>
        <w:top w:val="none" w:sz="0" w:space="0" w:color="auto"/>
        <w:left w:val="none" w:sz="0" w:space="0" w:color="auto"/>
        <w:bottom w:val="none" w:sz="0" w:space="0" w:color="auto"/>
        <w:right w:val="none" w:sz="0" w:space="0" w:color="auto"/>
      </w:divBdr>
    </w:div>
    <w:div w:id="1009871236">
      <w:bodyDiv w:val="1"/>
      <w:marLeft w:val="0"/>
      <w:marRight w:val="0"/>
      <w:marTop w:val="0"/>
      <w:marBottom w:val="0"/>
      <w:divBdr>
        <w:top w:val="none" w:sz="0" w:space="0" w:color="auto"/>
        <w:left w:val="none" w:sz="0" w:space="0" w:color="auto"/>
        <w:bottom w:val="none" w:sz="0" w:space="0" w:color="auto"/>
        <w:right w:val="none" w:sz="0" w:space="0" w:color="auto"/>
      </w:divBdr>
    </w:div>
    <w:div w:id="1040516155">
      <w:bodyDiv w:val="1"/>
      <w:marLeft w:val="0"/>
      <w:marRight w:val="0"/>
      <w:marTop w:val="0"/>
      <w:marBottom w:val="0"/>
      <w:divBdr>
        <w:top w:val="none" w:sz="0" w:space="0" w:color="auto"/>
        <w:left w:val="none" w:sz="0" w:space="0" w:color="auto"/>
        <w:bottom w:val="none" w:sz="0" w:space="0" w:color="auto"/>
        <w:right w:val="none" w:sz="0" w:space="0" w:color="auto"/>
      </w:divBdr>
    </w:div>
    <w:div w:id="1169708520">
      <w:bodyDiv w:val="1"/>
      <w:marLeft w:val="0"/>
      <w:marRight w:val="0"/>
      <w:marTop w:val="0"/>
      <w:marBottom w:val="0"/>
      <w:divBdr>
        <w:top w:val="none" w:sz="0" w:space="0" w:color="auto"/>
        <w:left w:val="none" w:sz="0" w:space="0" w:color="auto"/>
        <w:bottom w:val="none" w:sz="0" w:space="0" w:color="auto"/>
        <w:right w:val="none" w:sz="0" w:space="0" w:color="auto"/>
      </w:divBdr>
    </w:div>
    <w:div w:id="1205368564">
      <w:bodyDiv w:val="1"/>
      <w:marLeft w:val="0"/>
      <w:marRight w:val="0"/>
      <w:marTop w:val="0"/>
      <w:marBottom w:val="0"/>
      <w:divBdr>
        <w:top w:val="none" w:sz="0" w:space="0" w:color="auto"/>
        <w:left w:val="none" w:sz="0" w:space="0" w:color="auto"/>
        <w:bottom w:val="none" w:sz="0" w:space="0" w:color="auto"/>
        <w:right w:val="none" w:sz="0" w:space="0" w:color="auto"/>
      </w:divBdr>
    </w:div>
    <w:div w:id="1703477308">
      <w:bodyDiv w:val="1"/>
      <w:marLeft w:val="0"/>
      <w:marRight w:val="0"/>
      <w:marTop w:val="0"/>
      <w:marBottom w:val="0"/>
      <w:divBdr>
        <w:top w:val="none" w:sz="0" w:space="0" w:color="auto"/>
        <w:left w:val="none" w:sz="0" w:space="0" w:color="auto"/>
        <w:bottom w:val="none" w:sz="0" w:space="0" w:color="auto"/>
        <w:right w:val="none" w:sz="0" w:space="0" w:color="auto"/>
      </w:divBdr>
      <w:divsChild>
        <w:div w:id="584798646">
          <w:marLeft w:val="0"/>
          <w:marRight w:val="0"/>
          <w:marTop w:val="0"/>
          <w:marBottom w:val="0"/>
          <w:divBdr>
            <w:top w:val="none" w:sz="0" w:space="0" w:color="auto"/>
            <w:left w:val="none" w:sz="0" w:space="0" w:color="auto"/>
            <w:bottom w:val="none" w:sz="0" w:space="0" w:color="auto"/>
            <w:right w:val="none" w:sz="0" w:space="0" w:color="auto"/>
          </w:divBdr>
          <w:divsChild>
            <w:div w:id="1831750552">
              <w:marLeft w:val="0"/>
              <w:marRight w:val="0"/>
              <w:marTop w:val="0"/>
              <w:marBottom w:val="0"/>
              <w:divBdr>
                <w:top w:val="none" w:sz="0" w:space="0" w:color="auto"/>
                <w:left w:val="none" w:sz="0" w:space="0" w:color="auto"/>
                <w:bottom w:val="none" w:sz="0" w:space="0" w:color="auto"/>
                <w:right w:val="none" w:sz="0" w:space="0" w:color="auto"/>
              </w:divBdr>
              <w:divsChild>
                <w:div w:id="1540318928">
                  <w:marLeft w:val="0"/>
                  <w:marRight w:val="0"/>
                  <w:marTop w:val="0"/>
                  <w:marBottom w:val="0"/>
                  <w:divBdr>
                    <w:top w:val="none" w:sz="0" w:space="0" w:color="auto"/>
                    <w:left w:val="none" w:sz="0" w:space="0" w:color="auto"/>
                    <w:bottom w:val="none" w:sz="0" w:space="0" w:color="auto"/>
                    <w:right w:val="none" w:sz="0" w:space="0" w:color="auto"/>
                  </w:divBdr>
                  <w:divsChild>
                    <w:div w:id="316804903">
                      <w:marLeft w:val="0"/>
                      <w:marRight w:val="0"/>
                      <w:marTop w:val="0"/>
                      <w:marBottom w:val="0"/>
                      <w:divBdr>
                        <w:top w:val="none" w:sz="0" w:space="0" w:color="auto"/>
                        <w:left w:val="none" w:sz="0" w:space="0" w:color="auto"/>
                        <w:bottom w:val="none" w:sz="0" w:space="0" w:color="auto"/>
                        <w:right w:val="none" w:sz="0" w:space="0" w:color="auto"/>
                      </w:divBdr>
                      <w:divsChild>
                        <w:div w:id="1703171352">
                          <w:marLeft w:val="0"/>
                          <w:marRight w:val="0"/>
                          <w:marTop w:val="0"/>
                          <w:marBottom w:val="0"/>
                          <w:divBdr>
                            <w:top w:val="none" w:sz="0" w:space="0" w:color="auto"/>
                            <w:left w:val="none" w:sz="0" w:space="0" w:color="auto"/>
                            <w:bottom w:val="none" w:sz="0" w:space="0" w:color="auto"/>
                            <w:right w:val="none" w:sz="0" w:space="0" w:color="auto"/>
                          </w:divBdr>
                          <w:divsChild>
                            <w:div w:id="1977830371">
                              <w:marLeft w:val="0"/>
                              <w:marRight w:val="0"/>
                              <w:marTop w:val="0"/>
                              <w:marBottom w:val="0"/>
                              <w:divBdr>
                                <w:top w:val="none" w:sz="0" w:space="0" w:color="auto"/>
                                <w:left w:val="none" w:sz="0" w:space="0" w:color="auto"/>
                                <w:bottom w:val="none" w:sz="0" w:space="0" w:color="auto"/>
                                <w:right w:val="none" w:sz="0" w:space="0" w:color="auto"/>
                              </w:divBdr>
                              <w:divsChild>
                                <w:div w:id="1844777114">
                                  <w:marLeft w:val="0"/>
                                  <w:marRight w:val="0"/>
                                  <w:marTop w:val="0"/>
                                  <w:marBottom w:val="0"/>
                                  <w:divBdr>
                                    <w:top w:val="none" w:sz="0" w:space="0" w:color="auto"/>
                                    <w:left w:val="none" w:sz="0" w:space="0" w:color="auto"/>
                                    <w:bottom w:val="none" w:sz="0" w:space="0" w:color="auto"/>
                                    <w:right w:val="none" w:sz="0" w:space="0" w:color="auto"/>
                                  </w:divBdr>
                                  <w:divsChild>
                                    <w:div w:id="550459061">
                                      <w:marLeft w:val="60"/>
                                      <w:marRight w:val="0"/>
                                      <w:marTop w:val="0"/>
                                      <w:marBottom w:val="0"/>
                                      <w:divBdr>
                                        <w:top w:val="none" w:sz="0" w:space="0" w:color="auto"/>
                                        <w:left w:val="none" w:sz="0" w:space="0" w:color="auto"/>
                                        <w:bottom w:val="none" w:sz="0" w:space="0" w:color="auto"/>
                                        <w:right w:val="none" w:sz="0" w:space="0" w:color="auto"/>
                                      </w:divBdr>
                                      <w:divsChild>
                                        <w:div w:id="1140463532">
                                          <w:marLeft w:val="0"/>
                                          <w:marRight w:val="0"/>
                                          <w:marTop w:val="0"/>
                                          <w:marBottom w:val="0"/>
                                          <w:divBdr>
                                            <w:top w:val="none" w:sz="0" w:space="0" w:color="auto"/>
                                            <w:left w:val="none" w:sz="0" w:space="0" w:color="auto"/>
                                            <w:bottom w:val="none" w:sz="0" w:space="0" w:color="auto"/>
                                            <w:right w:val="none" w:sz="0" w:space="0" w:color="auto"/>
                                          </w:divBdr>
                                          <w:divsChild>
                                            <w:div w:id="409276372">
                                              <w:marLeft w:val="0"/>
                                              <w:marRight w:val="0"/>
                                              <w:marTop w:val="0"/>
                                              <w:marBottom w:val="750"/>
                                              <w:divBdr>
                                                <w:top w:val="single" w:sz="6" w:space="0" w:color="F5F5F5"/>
                                                <w:left w:val="single" w:sz="6" w:space="0" w:color="F5F5F5"/>
                                                <w:bottom w:val="single" w:sz="6" w:space="0" w:color="F5F5F5"/>
                                                <w:right w:val="single" w:sz="6" w:space="0" w:color="F5F5F5"/>
                                              </w:divBdr>
                                              <w:divsChild>
                                                <w:div w:id="535967381">
                                                  <w:marLeft w:val="0"/>
                                                  <w:marRight w:val="0"/>
                                                  <w:marTop w:val="0"/>
                                                  <w:marBottom w:val="0"/>
                                                  <w:divBdr>
                                                    <w:top w:val="none" w:sz="0" w:space="0" w:color="auto"/>
                                                    <w:left w:val="none" w:sz="0" w:space="0" w:color="auto"/>
                                                    <w:bottom w:val="none" w:sz="0" w:space="0" w:color="auto"/>
                                                    <w:right w:val="none" w:sz="0" w:space="0" w:color="auto"/>
                                                  </w:divBdr>
                                                  <w:divsChild>
                                                    <w:div w:id="1808277647">
                                                      <w:marLeft w:val="0"/>
                                                      <w:marRight w:val="0"/>
                                                      <w:marTop w:val="0"/>
                                                      <w:marBottom w:val="0"/>
                                                      <w:divBdr>
                                                        <w:top w:val="none" w:sz="0" w:space="0" w:color="auto"/>
                                                        <w:left w:val="none" w:sz="0" w:space="0" w:color="auto"/>
                                                        <w:bottom w:val="none" w:sz="0" w:space="0" w:color="auto"/>
                                                        <w:right w:val="none" w:sz="0" w:space="0" w:color="auto"/>
                                                      </w:divBdr>
                                                      <w:divsChild>
                                                        <w:div w:id="6093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63002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cseebz@csee.org.cn"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32D8E-C87B-478C-9447-9141C0F64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2925</TotalTime>
  <Pages>13</Pages>
  <Words>3972</Words>
  <Characters>2954</Characters>
  <Application>Microsoft Office Word</Application>
  <DocSecurity>0</DocSecurity>
  <Lines>24</Lines>
  <Paragraphs>13</Paragraphs>
  <ScaleCrop>false</ScaleCrop>
  <Company>广州供电局有限公司</Company>
  <LinksUpToDate>false</LinksUpToDate>
  <CharactersWithSpaces>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李智宁</dc:creator>
  <cp:lastModifiedBy>乔胜亚</cp:lastModifiedBy>
  <cp:revision>117</cp:revision>
  <cp:lastPrinted>2017-09-03T14:13:00Z</cp:lastPrinted>
  <dcterms:created xsi:type="dcterms:W3CDTF">2017-04-10T07:57:00Z</dcterms:created>
  <dcterms:modified xsi:type="dcterms:W3CDTF">2017-10-17T05:08:00Z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el11-15">
    <vt:lpwstr/>
  </property>
  <property fmtid="{D5CDD505-2E9C-101B-9397-08002B2CF9AE}" pid="3" name="Label11-14">
    <vt:lpwstr/>
  </property>
  <property fmtid="{D5CDD505-2E9C-101B-9397-08002B2CF9AE}" pid="4" name="Label11-13">
    <vt:lpwstr/>
  </property>
  <property fmtid="{D5CDD505-2E9C-101B-9397-08002B2CF9AE}" pid="5" name="Label11-12">
    <vt:lpwstr/>
  </property>
  <property fmtid="{D5CDD505-2E9C-101B-9397-08002B2CF9AE}" pid="6" name="Label11-11">
    <vt:lpwstr>2008-  -   实施</vt:lpwstr>
  </property>
  <property fmtid="{D5CDD505-2E9C-101B-9397-08002B2CF9AE}" pid="7" name="Label11-10">
    <vt:lpwstr>2008-  -   发布</vt:lpwstr>
  </property>
  <property fmtid="{D5CDD505-2E9C-101B-9397-08002B2CF9AE}" pid="8" name="Label11-9">
    <vt:lpwstr/>
  </property>
  <property fmtid="{D5CDD505-2E9C-101B-9397-08002B2CF9AE}" pid="9" name="Label11-8">
    <vt:lpwstr>The dynamic test of the power system protective products</vt:lpwstr>
  </property>
  <property fmtid="{D5CDD505-2E9C-101B-9397-08002B2CF9AE}" pid="10" name="Label11-7">
    <vt:lpwstr>电力系统继电保护产品动模试验</vt:lpwstr>
  </property>
  <property fmtid="{D5CDD505-2E9C-101B-9397-08002B2CF9AE}" pid="11" name="Label11-6">
    <vt:lpwstr/>
  </property>
  <property fmtid="{D5CDD505-2E9C-101B-9397-08002B2CF9AE}" pid="12" name="Label11-5">
    <vt:lpwstr>GB/T —20  </vt:lpwstr>
  </property>
  <property fmtid="{D5CDD505-2E9C-101B-9397-08002B2CF9AE}" pid="13" name="Label11-4">
    <vt:lpwstr>中华人民共和国国家标准</vt:lpwstr>
  </property>
  <property fmtid="{D5CDD505-2E9C-101B-9397-08002B2CF9AE}" pid="14" name="Label11-3">
    <vt:lpwstr>GB</vt:lpwstr>
  </property>
  <property fmtid="{D5CDD505-2E9C-101B-9397-08002B2CF9AE}" pid="15" name="Label11-2">
    <vt:lpwstr> </vt:lpwstr>
  </property>
  <property fmtid="{D5CDD505-2E9C-101B-9397-08002B2CF9AE}" pid="16" name="Label11-1">
    <vt:lpwstr>ICS</vt:lpwstr>
  </property>
  <property fmtid="{D5CDD505-2E9C-101B-9397-08002B2CF9AE}" pid="17" name="Label11-0">
    <vt:lpwstr>0</vt:lpwstr>
  </property>
  <property fmtid="{D5CDD505-2E9C-101B-9397-08002B2CF9AE}" pid="18" name="Label17- ">
    <vt:lpwstr>0</vt:lpwstr>
  </property>
  <property fmtid="{D5CDD505-2E9C-101B-9397-08002B2CF9AE}" pid="19" name="Label16- ">
    <vt:lpwstr>0</vt:lpwstr>
  </property>
  <property fmtid="{D5CDD505-2E9C-101B-9397-08002B2CF9AE}" pid="20" name="Label15- ">
    <vt:lpwstr>1</vt:lpwstr>
  </property>
  <property fmtid="{D5CDD505-2E9C-101B-9397-08002B2CF9AE}" pid="21" name="Label11-16">
    <vt:lpwstr/>
  </property>
  <property fmtid="{D5CDD505-2E9C-101B-9397-08002B2CF9AE}" pid="22" name="Label14- ">
    <vt:lpwstr>0</vt:lpwstr>
  </property>
  <property fmtid="{D5CDD505-2E9C-101B-9397-08002B2CF9AE}" pid="23" name="Label13- ">
    <vt:lpwstr>0</vt:lpwstr>
  </property>
  <property fmtid="{D5CDD505-2E9C-101B-9397-08002B2CF9AE}" pid="24" name="Label12- ">
    <vt:lpwstr>Label12</vt:lpwstr>
  </property>
  <property fmtid="{D5CDD505-2E9C-101B-9397-08002B2CF9AE}" pid="25" name="Label10- ">
    <vt:lpwstr>2</vt:lpwstr>
  </property>
  <property fmtid="{D5CDD505-2E9C-101B-9397-08002B2CF9AE}" pid="26" name="Label9- ">
    <vt:lpwstr>True</vt:lpwstr>
  </property>
  <property fmtid="{D5CDD505-2E9C-101B-9397-08002B2CF9AE}" pid="27" name="Label8- ">
    <vt:lpwstr>false</vt:lpwstr>
  </property>
  <property fmtid="{D5CDD505-2E9C-101B-9397-08002B2CF9AE}" pid="28" name="Label7- ">
    <vt:lpwstr/>
  </property>
  <property fmtid="{D5CDD505-2E9C-101B-9397-08002B2CF9AE}" pid="29" name="Label6- ">
    <vt:lpwstr/>
  </property>
  <property fmtid="{D5CDD505-2E9C-101B-9397-08002B2CF9AE}" pid="30" name="Label5- ">
    <vt:lpwstr/>
  </property>
  <property fmtid="{D5CDD505-2E9C-101B-9397-08002B2CF9AE}" pid="31" name="Label4- ">
    <vt:lpwstr/>
  </property>
  <property fmtid="{D5CDD505-2E9C-101B-9397-08002B2CF9AE}" pid="32" name="Label3- ">
    <vt:lpwstr>False</vt:lpwstr>
  </property>
  <property fmtid="{D5CDD505-2E9C-101B-9397-08002B2CF9AE}" pid="33" name="Label2- ">
    <vt:lpwstr>GB/T —20  </vt:lpwstr>
  </property>
  <property fmtid="{D5CDD505-2E9C-101B-9397-08002B2CF9AE}" pid="34" name="Label1- ">
    <vt:lpwstr>True</vt:lpwstr>
  </property>
  <property fmtid="{D5CDD505-2E9C-101B-9397-08002B2CF9AE}" pid="35" name="KSOProductBuildVer">
    <vt:lpwstr>2052-8.1.0.3526</vt:lpwstr>
  </property>
</Properties>
</file>