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1" w:lineRule="exact"/>
        <w:rPr>
          <w:sz w:val="24"/>
          <w:szCs w:val="24"/>
          <w:color w:val="auto"/>
        </w:rPr>
      </w:pPr>
    </w:p>
    <w:p>
      <w:pPr>
        <w:jc w:val="center"/>
        <w:ind w:right="6"/>
        <w:spacing w:after="0" w:line="93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82"/>
          <w:szCs w:val="82"/>
          <w:color w:val="FF0000"/>
        </w:rPr>
        <w:t>中国电机工程学会文件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5" w:lineRule="exact"/>
        <w:rPr>
          <w:sz w:val="24"/>
          <w:szCs w:val="24"/>
          <w:color w:val="auto"/>
        </w:rPr>
      </w:pPr>
    </w:p>
    <w:p>
      <w:pPr>
        <w:jc w:val="center"/>
        <w:ind w:right="6"/>
        <w:spacing w:after="0" w:line="39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电机外〔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2017</w:t>
      </w:r>
      <w:r>
        <w:rPr>
          <w:rFonts w:ascii="宋体" w:cs="宋体" w:eastAsia="宋体" w:hAnsi="宋体"/>
          <w:sz w:val="32"/>
          <w:szCs w:val="32"/>
          <w:color w:val="auto"/>
        </w:rPr>
        <w:t>〕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330</w:t>
      </w:r>
      <w:r>
        <w:rPr>
          <w:rFonts w:ascii="宋体" w:cs="宋体" w:eastAsia="宋体" w:hAnsi="宋体"/>
          <w:sz w:val="32"/>
          <w:szCs w:val="32"/>
          <w:color w:val="auto"/>
        </w:rPr>
        <w:t>号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104775</wp:posOffset>
                </wp:positionV>
                <wp:extent cx="532130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1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85pt,8.25pt" to="434.85pt,8.25pt" o:allowincell="f" strokecolor="#FF0000" strokeweight="2.15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0" w:lineRule="exact"/>
        <w:rPr>
          <w:sz w:val="24"/>
          <w:szCs w:val="24"/>
          <w:color w:val="auto"/>
        </w:rPr>
      </w:pPr>
    </w:p>
    <w:p>
      <w:pPr>
        <w:jc w:val="center"/>
        <w:ind w:left="360" w:right="366"/>
        <w:spacing w:after="0" w:line="60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4"/>
          <w:szCs w:val="44"/>
          <w:b w:val="1"/>
          <w:bCs w:val="1"/>
          <w:color w:val="auto"/>
        </w:rPr>
        <w:t>中国电机工程学会关于</w:t>
      </w:r>
      <w:r>
        <w:rPr>
          <w:rFonts w:ascii="Arial" w:cs="Arial" w:eastAsia="Arial" w:hAnsi="Arial"/>
          <w:sz w:val="44"/>
          <w:szCs w:val="44"/>
          <w:b w:val="1"/>
          <w:bCs w:val="1"/>
          <w:color w:val="auto"/>
        </w:rPr>
        <w:t xml:space="preserve"> 2018 </w:t>
      </w:r>
      <w:r>
        <w:rPr>
          <w:rFonts w:ascii="宋体" w:cs="宋体" w:eastAsia="宋体" w:hAnsi="宋体"/>
          <w:sz w:val="44"/>
          <w:szCs w:val="44"/>
          <w:b w:val="1"/>
          <w:bCs w:val="1"/>
          <w:color w:val="auto"/>
        </w:rPr>
        <w:t>年</w:t>
      </w:r>
      <w:r>
        <w:rPr>
          <w:rFonts w:ascii="Arial" w:cs="Arial" w:eastAsia="Arial" w:hAnsi="Arial"/>
          <w:sz w:val="44"/>
          <w:szCs w:val="44"/>
          <w:b w:val="1"/>
          <w:bCs w:val="1"/>
          <w:color w:val="auto"/>
        </w:rPr>
        <w:t>“</w:t>
      </w:r>
      <w:r>
        <w:rPr>
          <w:rFonts w:ascii="宋体" w:cs="宋体" w:eastAsia="宋体" w:hAnsi="宋体"/>
          <w:sz w:val="44"/>
          <w:szCs w:val="44"/>
          <w:b w:val="1"/>
          <w:bCs w:val="1"/>
          <w:color w:val="auto"/>
        </w:rPr>
        <w:t>顾毓琇电机工程奖</w:t>
      </w:r>
      <w:r>
        <w:rPr>
          <w:rFonts w:ascii="Arial" w:cs="Arial" w:eastAsia="Arial" w:hAnsi="Arial"/>
          <w:sz w:val="44"/>
          <w:szCs w:val="44"/>
          <w:b w:val="1"/>
          <w:bCs w:val="1"/>
          <w:color w:val="auto"/>
        </w:rPr>
        <w:t>”</w:t>
      </w:r>
      <w:r>
        <w:rPr>
          <w:rFonts w:ascii="宋体" w:cs="宋体" w:eastAsia="宋体" w:hAnsi="宋体"/>
          <w:sz w:val="44"/>
          <w:szCs w:val="44"/>
          <w:b w:val="1"/>
          <w:bCs w:val="1"/>
          <w:color w:val="auto"/>
        </w:rPr>
        <w:t>提名的通知</w: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各位理事、会士，院士：</w:t>
      </w:r>
    </w:p>
    <w:p>
      <w:pPr>
        <w:spacing w:after="0" w:line="187" w:lineRule="exact"/>
        <w:rPr>
          <w:sz w:val="24"/>
          <w:szCs w:val="24"/>
          <w:color w:val="auto"/>
        </w:rPr>
      </w:pPr>
    </w:p>
    <w:p>
      <w:pPr>
        <w:jc w:val="both"/>
        <w:ind w:left="360" w:right="346" w:firstLine="641"/>
        <w:spacing w:after="0" w:line="45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为了表彰在电机工程相关领域取得杰出成就的专业人士，同时为了纪念中国电机工程学会创始人之一、在电机和现代控制理论等领域做出了突出贡献的顾毓琇先生，中国电机工程学会（</w:t>
      </w:r>
      <w:r>
        <w:rPr>
          <w:rFonts w:ascii="Arial" w:cs="Arial" w:eastAsia="Arial" w:hAnsi="Arial"/>
          <w:sz w:val="32"/>
          <w:szCs w:val="32"/>
          <w:color w:val="auto"/>
        </w:rPr>
        <w:t>CSEE</w:t>
      </w:r>
      <w:r>
        <w:rPr>
          <w:rFonts w:ascii="宋体" w:cs="宋体" w:eastAsia="宋体" w:hAnsi="宋体"/>
          <w:sz w:val="32"/>
          <w:szCs w:val="32"/>
          <w:color w:val="auto"/>
        </w:rPr>
        <w:t>）和美国电气电子工程师学会电力与能源分会（</w:t>
      </w:r>
      <w:r>
        <w:rPr>
          <w:rFonts w:ascii="Arial" w:cs="Arial" w:eastAsia="Arial" w:hAnsi="Arial"/>
          <w:sz w:val="32"/>
          <w:szCs w:val="32"/>
          <w:color w:val="auto"/>
        </w:rPr>
        <w:t>IEEE PES</w:t>
      </w:r>
      <w:r>
        <w:rPr>
          <w:rFonts w:ascii="宋体" w:cs="宋体" w:eastAsia="宋体" w:hAnsi="宋体"/>
          <w:sz w:val="32"/>
          <w:szCs w:val="32"/>
          <w:color w:val="auto"/>
        </w:rPr>
        <w:t>）于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2010 </w:t>
      </w:r>
      <w:r>
        <w:rPr>
          <w:rFonts w:ascii="宋体" w:cs="宋体" w:eastAsia="宋体" w:hAnsi="宋体"/>
          <w:sz w:val="32"/>
          <w:szCs w:val="32"/>
          <w:color w:val="auto"/>
        </w:rPr>
        <w:t>年联合设立了</w:t>
      </w:r>
      <w:r>
        <w:rPr>
          <w:rFonts w:ascii="Arial" w:cs="Arial" w:eastAsia="Arial" w:hAnsi="Arial"/>
          <w:sz w:val="32"/>
          <w:szCs w:val="32"/>
          <w:color w:val="auto"/>
        </w:rPr>
        <w:t>“</w:t>
      </w:r>
      <w:r>
        <w:rPr>
          <w:rFonts w:ascii="宋体" w:cs="宋体" w:eastAsia="宋体" w:hAnsi="宋体"/>
          <w:sz w:val="32"/>
          <w:szCs w:val="32"/>
          <w:color w:val="auto"/>
        </w:rPr>
        <w:t>顾毓琇电机工程奖</w:t>
      </w:r>
      <w:r>
        <w:rPr>
          <w:rFonts w:ascii="Arial" w:cs="Arial" w:eastAsia="Arial" w:hAnsi="Arial"/>
          <w:sz w:val="32"/>
          <w:szCs w:val="32"/>
          <w:color w:val="auto"/>
        </w:rPr>
        <w:t>”</w:t>
      </w:r>
      <w:r>
        <w:rPr>
          <w:rFonts w:ascii="宋体" w:cs="宋体" w:eastAsia="宋体" w:hAnsi="宋体"/>
          <w:sz w:val="32"/>
          <w:szCs w:val="32"/>
          <w:color w:val="auto"/>
        </w:rPr>
        <w:t>。</w:t>
      </w:r>
    </w:p>
    <w:p>
      <w:pPr>
        <w:spacing w:after="0" w:line="171" w:lineRule="exact"/>
        <w:rPr>
          <w:sz w:val="24"/>
          <w:szCs w:val="24"/>
          <w:color w:val="auto"/>
        </w:rPr>
      </w:pPr>
    </w:p>
    <w:p>
      <w:pPr>
        <w:jc w:val="both"/>
        <w:ind w:left="360" w:right="346" w:firstLine="641"/>
        <w:spacing w:after="0" w:line="45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顾毓琇电机工程奖每年评选一名在电机工程领域取得突出业绩，为电力科技进步做出重要贡献的专家，颁奖仪式将在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CSEE </w:t>
      </w:r>
      <w:r>
        <w:rPr>
          <w:rFonts w:ascii="宋体" w:cs="宋体" w:eastAsia="宋体" w:hAnsi="宋体"/>
          <w:sz w:val="32"/>
          <w:szCs w:val="32"/>
          <w:color w:val="auto"/>
        </w:rPr>
        <w:t>和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IEEE PES </w:t>
      </w:r>
      <w:r>
        <w:rPr>
          <w:rFonts w:ascii="宋体" w:cs="宋体" w:eastAsia="宋体" w:hAnsi="宋体"/>
          <w:sz w:val="32"/>
          <w:szCs w:val="32"/>
          <w:color w:val="auto"/>
        </w:rPr>
        <w:t>的年会上举行。顾毓琇电机工程奖秉承公开、公正、公平的评审原则和科学、规范、严谨的奖励流程，赢得了行业的信任和赞誉，为推动电机工程科技发展，促进国际学术交流与合作，发挥了重要的作用。</w:t>
      </w:r>
    </w:p>
    <w:p>
      <w:pPr>
        <w:spacing w:after="0" w:line="121" w:lineRule="exact"/>
        <w:rPr>
          <w:sz w:val="24"/>
          <w:szCs w:val="24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一、被提名人要求</w:t>
      </w:r>
    </w:p>
    <w:p>
      <w:pPr>
        <w:spacing w:after="0" w:line="92" w:lineRule="exact"/>
        <w:rPr>
          <w:sz w:val="24"/>
          <w:szCs w:val="24"/>
          <w:color w:val="auto"/>
        </w:rPr>
      </w:pPr>
    </w:p>
    <w:p>
      <w:pPr>
        <w:ind w:left="1000"/>
        <w:spacing w:after="0" w:line="388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 xml:space="preserve">2018 </w:t>
      </w:r>
      <w:r>
        <w:rPr>
          <w:rFonts w:ascii="宋体" w:cs="宋体" w:eastAsia="宋体" w:hAnsi="宋体"/>
          <w:sz w:val="32"/>
          <w:szCs w:val="32"/>
          <w:color w:val="auto"/>
        </w:rPr>
        <w:t>年</w:t>
      </w:r>
      <w:r>
        <w:rPr>
          <w:rFonts w:ascii="Arial" w:cs="Arial" w:eastAsia="Arial" w:hAnsi="Arial"/>
          <w:sz w:val="32"/>
          <w:szCs w:val="32"/>
          <w:color w:val="auto"/>
        </w:rPr>
        <w:t>“</w:t>
      </w:r>
      <w:r>
        <w:rPr>
          <w:rFonts w:ascii="宋体" w:cs="宋体" w:eastAsia="宋体" w:hAnsi="宋体"/>
          <w:sz w:val="32"/>
          <w:szCs w:val="32"/>
          <w:color w:val="auto"/>
        </w:rPr>
        <w:t>顾毓琇电机工程奖</w:t>
      </w:r>
      <w:r>
        <w:rPr>
          <w:rFonts w:ascii="Arial" w:cs="Arial" w:eastAsia="Arial" w:hAnsi="Arial"/>
          <w:sz w:val="32"/>
          <w:szCs w:val="32"/>
          <w:color w:val="auto"/>
        </w:rPr>
        <w:t>”</w:t>
      </w:r>
      <w:r>
        <w:rPr>
          <w:rFonts w:ascii="宋体" w:cs="宋体" w:eastAsia="宋体" w:hAnsi="宋体"/>
          <w:sz w:val="32"/>
          <w:szCs w:val="32"/>
          <w:color w:val="auto"/>
        </w:rPr>
        <w:t>提名将要开始，根据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048" w:gutter="0" w:footer="0" w:header="0"/>
        </w:sectPr>
      </w:pPr>
    </w:p>
    <w:bookmarkStart w:id="1" w:name="page2"/>
    <w:bookmarkEnd w:id="1"/>
    <w:p>
      <w:pPr>
        <w:spacing w:after="0" w:line="111" w:lineRule="exact"/>
        <w:rPr>
          <w:sz w:val="20"/>
          <w:szCs w:val="20"/>
          <w:color w:val="auto"/>
        </w:rPr>
      </w:pPr>
    </w:p>
    <w:p>
      <w:pPr>
        <w:jc w:val="both"/>
        <w:ind w:left="360" w:right="366"/>
        <w:spacing w:after="0" w:line="45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《顾毓琇电机工程奖奖励条例》（见附件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1</w:t>
      </w:r>
      <w:r>
        <w:rPr>
          <w:rFonts w:ascii="宋体" w:cs="宋体" w:eastAsia="宋体" w:hAnsi="宋体"/>
          <w:sz w:val="32"/>
          <w:szCs w:val="32"/>
          <w:color w:val="auto"/>
        </w:rPr>
        <w:t>）相关规定，被提名人应为在电力、电机、电力系统工程和</w:t>
      </w:r>
      <w:r>
        <w:rPr>
          <w:rFonts w:ascii="Arial" w:cs="Arial" w:eastAsia="Arial" w:hAnsi="Arial"/>
          <w:sz w:val="32"/>
          <w:szCs w:val="32"/>
          <w:color w:val="auto"/>
        </w:rPr>
        <w:t>/</w:t>
      </w:r>
      <w:r>
        <w:rPr>
          <w:rFonts w:ascii="宋体" w:cs="宋体" w:eastAsia="宋体" w:hAnsi="宋体"/>
          <w:sz w:val="32"/>
          <w:szCs w:val="32"/>
          <w:color w:val="auto"/>
        </w:rPr>
        <w:t>或相关领域取得杰出成就的专业人士，在电机工程界的贡献对中国社会有持久的影响力；被提名人应是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CSEE </w:t>
      </w:r>
      <w:r>
        <w:rPr>
          <w:rFonts w:ascii="宋体" w:cs="宋体" w:eastAsia="宋体" w:hAnsi="宋体"/>
          <w:sz w:val="32"/>
          <w:szCs w:val="32"/>
          <w:color w:val="auto"/>
        </w:rPr>
        <w:t>或者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IEEE PES </w:t>
      </w:r>
      <w:r>
        <w:rPr>
          <w:rFonts w:ascii="宋体" w:cs="宋体" w:eastAsia="宋体" w:hAnsi="宋体"/>
          <w:sz w:val="32"/>
          <w:szCs w:val="32"/>
          <w:color w:val="auto"/>
        </w:rPr>
        <w:t>的会员；被提名人应该具备至少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5 </w:t>
      </w:r>
      <w:r>
        <w:rPr>
          <w:rFonts w:ascii="宋体" w:cs="宋体" w:eastAsia="宋体" w:hAnsi="宋体"/>
          <w:sz w:val="32"/>
          <w:szCs w:val="32"/>
          <w:color w:val="auto"/>
        </w:rPr>
        <w:t>年在中国工作的经验，并且在被提名时在中国居住或工作。</w:t>
      </w:r>
    </w:p>
    <w:p>
      <w:pPr>
        <w:spacing w:after="0" w:line="117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二、提名截止日期</w:t>
      </w:r>
    </w:p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1460" w:hanging="459"/>
        <w:spacing w:after="0" w:line="388" w:lineRule="exact"/>
        <w:tabs>
          <w:tab w:leader="none" w:pos="1460" w:val="left"/>
        </w:tabs>
        <w:numPr>
          <w:ilvl w:val="1"/>
          <w:numId w:val="1"/>
        </w:numPr>
        <w:rPr>
          <w:rFonts w:ascii="宋体" w:cs="宋体" w:eastAsia="宋体" w:hAnsi="宋体"/>
          <w:sz w:val="32"/>
          <w:szCs w:val="32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 xml:space="preserve">2017 </w:t>
      </w:r>
      <w:r>
        <w:rPr>
          <w:rFonts w:ascii="宋体" w:cs="宋体" w:eastAsia="宋体" w:hAnsi="宋体"/>
          <w:sz w:val="32"/>
          <w:szCs w:val="32"/>
          <w:color w:val="auto"/>
        </w:rPr>
        <w:t>年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12 </w:t>
      </w:r>
      <w:r>
        <w:rPr>
          <w:rFonts w:ascii="宋体" w:cs="宋体" w:eastAsia="宋体" w:hAnsi="宋体"/>
          <w:sz w:val="32"/>
          <w:szCs w:val="32"/>
          <w:color w:val="auto"/>
        </w:rPr>
        <w:t>月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20 </w:t>
      </w:r>
      <w:r>
        <w:rPr>
          <w:rFonts w:ascii="宋体" w:cs="宋体" w:eastAsia="宋体" w:hAnsi="宋体"/>
          <w:sz w:val="32"/>
          <w:szCs w:val="32"/>
          <w:color w:val="auto"/>
        </w:rPr>
        <w:t>日起接受提名，截止日期为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2018</w:t>
      </w:r>
    </w:p>
    <w:p>
      <w:pPr>
        <w:spacing w:after="0" w:line="92" w:lineRule="exact"/>
        <w:rPr>
          <w:rFonts w:ascii="宋体" w:cs="宋体" w:eastAsia="宋体" w:hAnsi="宋体"/>
          <w:sz w:val="32"/>
          <w:szCs w:val="32"/>
          <w:color w:val="auto"/>
        </w:rPr>
      </w:pPr>
    </w:p>
    <w:p>
      <w:pPr>
        <w:ind w:left="760" w:hanging="400"/>
        <w:spacing w:after="0" w:line="388" w:lineRule="exact"/>
        <w:tabs>
          <w:tab w:leader="none" w:pos="760" w:val="left"/>
        </w:tabs>
        <w:numPr>
          <w:ilvl w:val="0"/>
          <w:numId w:val="1"/>
        </w:numPr>
        <w:rPr>
          <w:rFonts w:ascii="宋体" w:cs="宋体" w:eastAsia="宋体" w:hAnsi="宋体"/>
          <w:sz w:val="32"/>
          <w:szCs w:val="32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 xml:space="preserve">1 </w:t>
      </w:r>
      <w:r>
        <w:rPr>
          <w:rFonts w:ascii="宋体" w:cs="宋体" w:eastAsia="宋体" w:hAnsi="宋体"/>
          <w:sz w:val="32"/>
          <w:szCs w:val="32"/>
          <w:color w:val="auto"/>
        </w:rPr>
        <w:t>月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25 </w:t>
      </w:r>
      <w:r>
        <w:rPr>
          <w:rFonts w:ascii="宋体" w:cs="宋体" w:eastAsia="宋体" w:hAnsi="宋体"/>
          <w:sz w:val="32"/>
          <w:szCs w:val="32"/>
          <w:color w:val="auto"/>
        </w:rPr>
        <w:t>日。</w:t>
      </w:r>
    </w:p>
    <w:p>
      <w:pPr>
        <w:spacing w:after="0" w:line="115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三、提名方式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jc w:val="both"/>
        <w:ind w:left="360" w:right="346" w:firstLine="641"/>
        <w:spacing w:after="0" w:line="445" w:lineRule="exact"/>
        <w:rPr>
          <w:rFonts w:ascii="Times New Roman" w:cs="Times New Roman" w:eastAsia="Times New Roman" w:hAnsi="Times New Roman"/>
          <w:sz w:val="32"/>
          <w:szCs w:val="32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中国电机工程学会理事、学会会士、院士等可以提名。被提名候选人材料由提名表格（见附件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 xml:space="preserve"> 2</w:t>
      </w:r>
      <w:r>
        <w:rPr>
          <w:rFonts w:ascii="宋体" w:cs="宋体" w:eastAsia="宋体" w:hAnsi="宋体"/>
          <w:sz w:val="32"/>
          <w:szCs w:val="32"/>
          <w:color w:val="auto"/>
        </w:rPr>
        <w:t>）和推荐信（见附件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 xml:space="preserve"> 3</w:t>
      </w:r>
      <w:r>
        <w:rPr>
          <w:rFonts w:ascii="宋体" w:cs="宋体" w:eastAsia="宋体" w:hAnsi="宋体"/>
          <w:sz w:val="32"/>
          <w:szCs w:val="32"/>
          <w:color w:val="auto"/>
        </w:rPr>
        <w:t>）组成。请完成顾毓琇电机工程奖提名表和推荐信并于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 xml:space="preserve"> 1 </w:t>
      </w:r>
      <w:r>
        <w:rPr>
          <w:rFonts w:ascii="宋体" w:cs="宋体" w:eastAsia="宋体" w:hAnsi="宋体"/>
          <w:sz w:val="32"/>
          <w:szCs w:val="32"/>
          <w:color w:val="auto"/>
        </w:rPr>
        <w:t>月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 xml:space="preserve"> 25 </w:t>
      </w:r>
      <w:r>
        <w:rPr>
          <w:rFonts w:ascii="宋体" w:cs="宋体" w:eastAsia="宋体" w:hAnsi="宋体"/>
          <w:sz w:val="32"/>
          <w:szCs w:val="32"/>
          <w:color w:val="auto"/>
        </w:rPr>
        <w:t>日前发送电子邮件至：</w:t>
      </w:r>
      <w:hyperlink r:id="rId8">
        <w:r>
          <w:rPr>
            <w:rFonts w:ascii="Times New Roman" w:cs="Times New Roman" w:eastAsia="Times New Roman" w:hAnsi="Times New Roman"/>
            <w:sz w:val="32"/>
            <w:szCs w:val="32"/>
            <w:color w:val="auto"/>
          </w:rPr>
          <w:t>gyxj@csee.org.cn</w:t>
        </w:r>
      </w:hyperlink>
      <w:r>
        <w:rPr>
          <w:rFonts w:ascii="宋体" w:cs="宋体" w:eastAsia="宋体" w:hAnsi="宋体"/>
          <w:sz w:val="32"/>
          <w:szCs w:val="32"/>
          <w:color w:val="auto"/>
        </w:rPr>
        <w:t>。</w:t>
      </w:r>
    </w:p>
    <w:p>
      <w:pPr>
        <w:spacing w:after="0" w:line="95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四、时间安排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jc w:val="both"/>
        <w:ind w:left="360" w:right="346" w:firstLine="641"/>
        <w:spacing w:after="0" w:line="43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国际遴选委员会将于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3 </w:t>
      </w:r>
      <w:r>
        <w:rPr>
          <w:rFonts w:ascii="宋体" w:cs="宋体" w:eastAsia="宋体" w:hAnsi="宋体"/>
          <w:sz w:val="32"/>
          <w:szCs w:val="32"/>
          <w:color w:val="auto"/>
        </w:rPr>
        <w:t>月底评选出拟获奖者，中国电机工程学会常务理事会和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IEEE PES </w:t>
      </w:r>
      <w:r>
        <w:rPr>
          <w:rFonts w:ascii="宋体" w:cs="宋体" w:eastAsia="宋体" w:hAnsi="宋体"/>
          <w:sz w:val="32"/>
          <w:szCs w:val="32"/>
          <w:color w:val="auto"/>
        </w:rPr>
        <w:t>董事会于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4 </w:t>
      </w:r>
      <w:r>
        <w:rPr>
          <w:rFonts w:ascii="宋体" w:cs="宋体" w:eastAsia="宋体" w:hAnsi="宋体"/>
          <w:sz w:val="32"/>
          <w:szCs w:val="32"/>
          <w:color w:val="auto"/>
        </w:rPr>
        <w:t>月底前审核通过，在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8 </w:t>
      </w:r>
      <w:r>
        <w:rPr>
          <w:rFonts w:ascii="宋体" w:cs="宋体" w:eastAsia="宋体" w:hAnsi="宋体"/>
          <w:sz w:val="32"/>
          <w:szCs w:val="32"/>
          <w:color w:val="auto"/>
        </w:rPr>
        <w:t>月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IEEE PES </w:t>
      </w:r>
      <w:r>
        <w:rPr>
          <w:rFonts w:ascii="宋体" w:cs="宋体" w:eastAsia="宋体" w:hAnsi="宋体"/>
          <w:sz w:val="32"/>
          <w:szCs w:val="32"/>
          <w:color w:val="auto"/>
        </w:rPr>
        <w:t>年会及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11 </w:t>
      </w:r>
      <w:r>
        <w:rPr>
          <w:rFonts w:ascii="宋体" w:cs="宋体" w:eastAsia="宋体" w:hAnsi="宋体"/>
          <w:sz w:val="32"/>
          <w:szCs w:val="32"/>
          <w:color w:val="auto"/>
        </w:rPr>
        <w:t>月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CSEE </w:t>
      </w:r>
      <w:r>
        <w:rPr>
          <w:rFonts w:ascii="宋体" w:cs="宋体" w:eastAsia="宋体" w:hAnsi="宋体"/>
          <w:sz w:val="32"/>
          <w:szCs w:val="32"/>
          <w:color w:val="auto"/>
        </w:rPr>
        <w:t>年会上分别举行颁奖仪式。</w:t>
      </w:r>
    </w:p>
    <w:p>
      <w:pPr>
        <w:spacing w:after="0" w:line="168" w:lineRule="exact"/>
        <w:rPr>
          <w:sz w:val="20"/>
          <w:szCs w:val="20"/>
          <w:color w:val="auto"/>
        </w:rPr>
      </w:pPr>
    </w:p>
    <w:p>
      <w:pPr>
        <w:jc w:val="both"/>
        <w:ind w:left="360" w:right="366" w:firstLine="641"/>
        <w:spacing w:after="0" w:line="39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欢迎各单位、各位专家根据《顾毓琇电机工程奖奖励条例》的规定，推荐被提名人。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6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联系人：刘敏</w:t>
      </w:r>
    </w:p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1000"/>
        <w:spacing w:after="0" w:line="388" w:lineRule="exact"/>
        <w:tabs>
          <w:tab w:leader="none" w:pos="1620" w:val="left"/>
          <w:tab w:leader="none" w:pos="4820" w:val="left"/>
          <w:tab w:leader="none" w:pos="546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电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话：</w:t>
      </w:r>
      <w:r>
        <w:rPr>
          <w:rFonts w:ascii="Arial" w:cs="Arial" w:eastAsia="Arial" w:hAnsi="Arial"/>
          <w:sz w:val="32"/>
          <w:szCs w:val="32"/>
          <w:color w:val="auto"/>
        </w:rPr>
        <w:t>010-63416782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传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0"/>
          <w:szCs w:val="30"/>
          <w:color w:val="auto"/>
        </w:rPr>
        <w:t>真：</w:t>
      </w:r>
      <w:r>
        <w:rPr>
          <w:rFonts w:ascii="Arial" w:cs="Arial" w:eastAsia="Arial" w:hAnsi="Arial"/>
          <w:sz w:val="30"/>
          <w:szCs w:val="30"/>
          <w:color w:val="auto"/>
        </w:rPr>
        <w:t>010-60617766</w:t>
      </w:r>
    </w:p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1000"/>
        <w:spacing w:after="0" w:line="388" w:lineRule="exact"/>
        <w:tabs>
          <w:tab w:leader="none" w:pos="16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邮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箱：</w:t>
      </w:r>
      <w:r>
        <w:rPr>
          <w:rFonts w:ascii="Arial" w:cs="Arial" w:eastAsia="Arial" w:hAnsi="Arial"/>
          <w:sz w:val="32"/>
          <w:szCs w:val="32"/>
          <w:color w:val="auto"/>
        </w:rPr>
        <w:t>min-liu@csee.org.cn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ind w:left="1000"/>
        <w:spacing w:after="0" w:line="38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附件：</w:t>
      </w:r>
      <w:r>
        <w:rPr>
          <w:rFonts w:ascii="Arial" w:cs="Arial" w:eastAsia="Arial" w:hAnsi="Arial"/>
          <w:sz w:val="32"/>
          <w:szCs w:val="32"/>
          <w:color w:val="auto"/>
        </w:rPr>
        <w:t xml:space="preserve">1. </w:t>
      </w:r>
      <w:r>
        <w:rPr>
          <w:rFonts w:ascii="宋体" w:cs="宋体" w:eastAsia="宋体" w:hAnsi="宋体"/>
          <w:sz w:val="32"/>
          <w:szCs w:val="32"/>
          <w:color w:val="auto"/>
        </w:rPr>
        <w:t>顾毓琇电机工程奖奖励条例</w:t>
      </w:r>
    </w:p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2440" w:hanging="377"/>
        <w:spacing w:after="0" w:line="388" w:lineRule="exact"/>
        <w:tabs>
          <w:tab w:leader="none" w:pos="2440" w:val="left"/>
        </w:tabs>
        <w:numPr>
          <w:ilvl w:val="0"/>
          <w:numId w:val="2"/>
        </w:numPr>
        <w:rPr>
          <w:rFonts w:ascii="Arial" w:cs="Arial" w:eastAsia="Arial" w:hAnsi="Arial"/>
          <w:sz w:val="32"/>
          <w:szCs w:val="32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顾毓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</w:t>
      </w:r>
      <w:r>
        <w:rPr>
          <w:rFonts w:ascii="宋体" w:cs="宋体" w:eastAsia="宋体" w:hAnsi="宋体"/>
          <w:sz w:val="32"/>
          <w:szCs w:val="32"/>
          <w:color w:val="auto"/>
        </w:rPr>
        <w:t>琇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</w:t>
      </w:r>
      <w:r>
        <w:rPr>
          <w:rFonts w:ascii="宋体" w:cs="宋体" w:eastAsia="宋体" w:hAnsi="宋体"/>
          <w:sz w:val="32"/>
          <w:szCs w:val="32"/>
          <w:color w:val="auto"/>
        </w:rPr>
        <w:t>电机工程奖提名表（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YU-HSIU  KU</w:t>
      </w:r>
    </w:p>
    <w:p>
      <w:pPr>
        <w:spacing w:after="0" w:line="111" w:lineRule="exact"/>
        <w:rPr>
          <w:rFonts w:ascii="Arial" w:cs="Arial" w:eastAsia="Arial" w:hAnsi="Arial"/>
          <w:sz w:val="32"/>
          <w:szCs w:val="32"/>
          <w:color w:val="auto"/>
        </w:rPr>
      </w:pPr>
    </w:p>
    <w:p>
      <w:pPr>
        <w:ind w:left="2480"/>
        <w:spacing w:after="0"/>
        <w:rPr>
          <w:rFonts w:ascii="Arial" w:cs="Arial" w:eastAsia="Arial" w:hAnsi="Arial"/>
          <w:sz w:val="32"/>
          <w:szCs w:val="32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>ELECTRICALENGINEERING</w:t>
      </w:r>
      <w:r>
        <w:rPr>
          <w:rFonts w:ascii="Arial" w:cs="Arial" w:eastAsia="Arial" w:hAnsi="Arial"/>
          <w:sz w:val="21"/>
          <w:szCs w:val="21"/>
          <w:color w:val="auto"/>
        </w:rPr>
        <w:t>AWARD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964" w:gutter="0" w:footer="0" w:header="0"/>
        </w:sectPr>
      </w:pPr>
    </w:p>
    <w:bookmarkStart w:id="2" w:name="page3"/>
    <w:bookmarkEnd w:id="2"/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2480"/>
        <w:spacing w:after="0" w:line="388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>NOMINATION FORM</w:t>
      </w:r>
      <w:r>
        <w:rPr>
          <w:rFonts w:ascii="宋体" w:cs="宋体" w:eastAsia="宋体" w:hAnsi="宋体"/>
          <w:sz w:val="32"/>
          <w:szCs w:val="32"/>
          <w:color w:val="auto"/>
        </w:rPr>
        <w:t>）</w:t>
      </w:r>
    </w:p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2320" w:hanging="399"/>
        <w:spacing w:after="0" w:line="388" w:lineRule="exact"/>
        <w:tabs>
          <w:tab w:leader="none" w:pos="2320" w:val="left"/>
        </w:tabs>
        <w:numPr>
          <w:ilvl w:val="0"/>
          <w:numId w:val="3"/>
        </w:numPr>
        <w:rPr>
          <w:rFonts w:ascii="Arial" w:cs="Arial" w:eastAsia="Arial" w:hAnsi="Arial"/>
          <w:sz w:val="32"/>
          <w:szCs w:val="32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顾毓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</w:t>
      </w:r>
      <w:r>
        <w:rPr>
          <w:rFonts w:ascii="宋体" w:cs="宋体" w:eastAsia="宋体" w:hAnsi="宋体"/>
          <w:sz w:val="32"/>
          <w:szCs w:val="32"/>
          <w:color w:val="auto"/>
        </w:rPr>
        <w:t>琇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</w:t>
      </w:r>
      <w:r>
        <w:rPr>
          <w:rFonts w:ascii="宋体" w:cs="宋体" w:eastAsia="宋体" w:hAnsi="宋体"/>
          <w:sz w:val="32"/>
          <w:szCs w:val="32"/>
          <w:color w:val="auto"/>
        </w:rPr>
        <w:t>电机工程奖推荐信（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YU-HSIU  KU</w:t>
      </w:r>
    </w:p>
    <w:p>
      <w:pPr>
        <w:spacing w:after="0" w:line="162" w:lineRule="exact"/>
        <w:rPr>
          <w:rFonts w:ascii="Arial" w:cs="Arial" w:eastAsia="Arial" w:hAnsi="Arial"/>
          <w:sz w:val="32"/>
          <w:szCs w:val="32"/>
          <w:color w:val="auto"/>
        </w:rPr>
      </w:pPr>
    </w:p>
    <w:p>
      <w:pPr>
        <w:ind w:left="2480" w:right="366"/>
        <w:spacing w:after="0" w:line="399" w:lineRule="exact"/>
        <w:rPr>
          <w:rFonts w:ascii="Arial" w:cs="Arial" w:eastAsia="Arial" w:hAnsi="Arial"/>
          <w:sz w:val="32"/>
          <w:szCs w:val="32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>ELECTRICAL ENGINEERING AWARD ENDORSEMENT LETTER</w:t>
      </w:r>
      <w:r>
        <w:rPr>
          <w:rFonts w:ascii="宋体" w:cs="宋体" w:eastAsia="宋体" w:hAnsi="宋体"/>
          <w:sz w:val="32"/>
          <w:szCs w:val="32"/>
          <w:color w:val="auto"/>
        </w:rPr>
        <w:t>）</w:t>
      </w:r>
    </w:p>
    <w:p>
      <w:pPr>
        <w:spacing w:after="0" w:line="93" w:lineRule="exact"/>
        <w:rPr>
          <w:sz w:val="20"/>
          <w:szCs w:val="20"/>
          <w:color w:val="auto"/>
        </w:rPr>
      </w:pPr>
    </w:p>
    <w:p>
      <w:pPr>
        <w:jc w:val="center"/>
        <w:ind w:right="-13"/>
        <w:spacing w:after="0" w:line="388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>4.</w:t>
      </w:r>
      <w:r>
        <w:rPr>
          <w:rFonts w:ascii="宋体" w:cs="宋体" w:eastAsia="宋体" w:hAnsi="宋体"/>
          <w:sz w:val="32"/>
          <w:szCs w:val="32"/>
          <w:color w:val="auto"/>
        </w:rPr>
        <w:t>历届顾毓琇电机工程奖获奖者简表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3476625</wp:posOffset>
            </wp:positionH>
            <wp:positionV relativeFrom="paragraph">
              <wp:posOffset>700405</wp:posOffset>
            </wp:positionV>
            <wp:extent cx="1666875" cy="16668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2" w:lineRule="exact"/>
        <w:rPr>
          <w:sz w:val="20"/>
          <w:szCs w:val="20"/>
          <w:color w:val="auto"/>
        </w:rPr>
      </w:pPr>
    </w:p>
    <w:p>
      <w:pPr>
        <w:ind w:left="552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中国电机工程学会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5500"/>
        <w:spacing w:after="0" w:line="390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 xml:space="preserve">2017 </w:t>
      </w:r>
      <w:r>
        <w:rPr>
          <w:rFonts w:ascii="宋体" w:cs="宋体" w:eastAsia="宋体" w:hAnsi="宋体"/>
          <w:sz w:val="32"/>
          <w:szCs w:val="32"/>
          <w:color w:val="auto"/>
        </w:rPr>
        <w:t>年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 xml:space="preserve"> 12 </w:t>
      </w:r>
      <w:r>
        <w:rPr>
          <w:rFonts w:ascii="宋体" w:cs="宋体" w:eastAsia="宋体" w:hAnsi="宋体"/>
          <w:sz w:val="32"/>
          <w:szCs w:val="32"/>
          <w:color w:val="auto"/>
        </w:rPr>
        <w:t>月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 xml:space="preserve"> 19 </w:t>
      </w:r>
      <w:r>
        <w:rPr>
          <w:rFonts w:ascii="宋体" w:cs="宋体" w:eastAsia="宋体" w:hAnsi="宋体"/>
          <w:sz w:val="32"/>
          <w:szCs w:val="32"/>
          <w:color w:val="auto"/>
        </w:rPr>
        <w:t>日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5052060</wp:posOffset>
                </wp:positionV>
                <wp:extent cx="561657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3pt,397.8pt" to="447.55pt,397.8pt" o:allowincell="f" strokecolor="#000000" strokeweight="2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ind w:left="360"/>
        <w:spacing w:after="0" w:line="341" w:lineRule="exact"/>
        <w:tabs>
          <w:tab w:leader="none" w:pos="566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中国电机工程学会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2017 </w:t>
      </w:r>
      <w:r>
        <w:rPr>
          <w:rFonts w:ascii="宋体" w:cs="宋体" w:eastAsia="宋体" w:hAnsi="宋体"/>
          <w:sz w:val="28"/>
          <w:szCs w:val="28"/>
          <w:color w:val="auto"/>
        </w:rPr>
        <w:t>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12 </w:t>
      </w:r>
      <w:r>
        <w:rPr>
          <w:rFonts w:ascii="宋体" w:cs="宋体" w:eastAsia="宋体" w:hAnsi="宋体"/>
          <w:sz w:val="28"/>
          <w:szCs w:val="28"/>
          <w:color w:val="auto"/>
        </w:rPr>
        <w:t>月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19 </w:t>
      </w:r>
      <w:r>
        <w:rPr>
          <w:rFonts w:ascii="宋体" w:cs="宋体" w:eastAsia="宋体" w:hAnsi="宋体"/>
          <w:sz w:val="28"/>
          <w:szCs w:val="28"/>
          <w:color w:val="auto"/>
        </w:rPr>
        <w:t>日印发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104140</wp:posOffset>
                </wp:positionV>
                <wp:extent cx="561657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3pt,8.2pt" to="447.55pt,8.2pt" o:allowincell="f" strokecolor="#000000" strokeweight="2pt"/>
            </w:pict>
          </mc:Fallback>
        </mc:AlternateContent>
      </w:r>
    </w:p>
    <w:sectPr>
      <w:pgSz w:w="11900" w:h="16838" w:orient="portrait"/>
      <w:cols w:equalWidth="0" w:num="1">
        <w:col w:w="9026"/>
      </w:cols>
      <w:pgMar w:left="1440" w:top="1440" w:right="1440" w:bottom="1109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5F90"/>
    <w:multiLevelType w:val="hybridMultilevel"/>
    <w:lvl w:ilvl="0">
      <w:lvlJc w:val="left"/>
      <w:lvlText w:val="年"/>
      <w:numFmt w:val="bullet"/>
      <w:start w:val="1"/>
    </w:lvl>
    <w:lvl w:ilvl="1">
      <w:lvlJc w:val="left"/>
      <w:lvlText w:val="从"/>
      <w:numFmt w:val="bullet"/>
      <w:start w:val="1"/>
    </w:lvl>
  </w:abstractNum>
  <w:abstractNum w:abstractNumId="1">
    <w:nsid w:val="1649"/>
    <w:multiLevelType w:val="hybridMultilevel"/>
    <w:lvl w:ilvl="0">
      <w:lvlJc w:val="left"/>
      <w:lvlText w:val="%1."/>
      <w:numFmt w:val="decimal"/>
      <w:start w:val="2"/>
    </w:lvl>
  </w:abstractNum>
  <w:abstractNum w:abstractNumId="2">
    <w:nsid w:val="6DF1"/>
    <w:multiLevelType w:val="hybridMultilevel"/>
    <w:lvl w:ilvl="0">
      <w:lvlJc w:val="left"/>
      <w:lvlText w:val="%1."/>
      <w:numFmt w:val="decimal"/>
      <w:start w:val="3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9" Type="http://schemas.openxmlformats.org/officeDocument/2006/relationships/image" Target="media/image1.jpeg"/><Relationship Id="rId8" Type="http://schemas.openxmlformats.org/officeDocument/2006/relationships/hyperlink" Target="mailto:@csee.org.cn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2017-12-20T11:07:48Z</dcterms:created>
  <dcterms:modified xsi:type="dcterms:W3CDTF">2017-12-20T11:07:48Z</dcterms:modified>
</cp:coreProperties>
</file>